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54205">
      <w:pPr>
        <w:spacing w:line="360" w:lineRule="auto"/>
        <w:rPr>
          <w:rFonts w:hint="eastAsia"/>
        </w:rPr>
      </w:pPr>
    </w:p>
    <w:p w14:paraId="79EE2C12">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051EBAAF">
      <w:pPr>
        <w:spacing w:line="360" w:lineRule="auto"/>
        <w:ind w:firstLine="0" w:firstLineChars="0"/>
      </w:pPr>
    </w:p>
    <w:p w14:paraId="6F470113">
      <w:pPr>
        <w:spacing w:line="360" w:lineRule="auto"/>
        <w:ind w:firstLine="0" w:firstLineChars="0"/>
      </w:pPr>
    </w:p>
    <w:p w14:paraId="53BE9DF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A8F5B81">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1202</w:t>
      </w:r>
      <w:r>
        <w:rPr>
          <w:rFonts w:hint="eastAsia" w:ascii="黑体" w:hAnsi="黑体" w:eastAsia="黑体" w:cs="黑体"/>
          <w:b/>
          <w:sz w:val="40"/>
          <w:szCs w:val="40"/>
        </w:rPr>
        <w:t>工商管理学）</w:t>
      </w:r>
    </w:p>
    <w:p w14:paraId="421A4A4F">
      <w:pPr>
        <w:spacing w:line="360" w:lineRule="auto"/>
      </w:pPr>
    </w:p>
    <w:p w14:paraId="2A7ECE7E">
      <w:pPr>
        <w:spacing w:line="360" w:lineRule="auto"/>
        <w:ind w:firstLine="0" w:firstLineChars="0"/>
      </w:pPr>
    </w:p>
    <w:p w14:paraId="43DE0058">
      <w:pPr>
        <w:spacing w:line="360" w:lineRule="auto"/>
      </w:pPr>
    </w:p>
    <w:p w14:paraId="6FEBDF7E">
      <w:pPr>
        <w:spacing w:line="360" w:lineRule="auto"/>
      </w:pPr>
    </w:p>
    <w:p w14:paraId="75C6A347">
      <w:pPr>
        <w:spacing w:line="360" w:lineRule="auto"/>
      </w:pPr>
    </w:p>
    <w:p w14:paraId="0FCDEF9F">
      <w:pPr>
        <w:spacing w:line="360" w:lineRule="auto"/>
      </w:pPr>
    </w:p>
    <w:p w14:paraId="72A1ED2B">
      <w:pPr>
        <w:spacing w:line="360" w:lineRule="auto"/>
      </w:pPr>
    </w:p>
    <w:p w14:paraId="6845B88B">
      <w:pPr>
        <w:spacing w:line="360" w:lineRule="auto"/>
      </w:pPr>
    </w:p>
    <w:p w14:paraId="46B74068">
      <w:pPr>
        <w:spacing w:line="360" w:lineRule="auto"/>
      </w:pPr>
    </w:p>
    <w:p w14:paraId="30BA5614">
      <w:pPr>
        <w:spacing w:line="360" w:lineRule="auto"/>
      </w:pPr>
    </w:p>
    <w:p w14:paraId="31F70ABD">
      <w:pPr>
        <w:spacing w:line="360" w:lineRule="auto"/>
      </w:pPr>
    </w:p>
    <w:p w14:paraId="4CE4741C">
      <w:pPr>
        <w:spacing w:line="360" w:lineRule="auto"/>
      </w:pPr>
    </w:p>
    <w:p w14:paraId="6DF3D69E">
      <w:pPr>
        <w:spacing w:line="360" w:lineRule="auto"/>
      </w:pPr>
    </w:p>
    <w:p w14:paraId="162BCBA3">
      <w:pPr>
        <w:spacing w:line="360" w:lineRule="auto"/>
      </w:pPr>
    </w:p>
    <w:p w14:paraId="3AA49D13">
      <w:pPr>
        <w:spacing w:line="360" w:lineRule="auto"/>
      </w:pPr>
    </w:p>
    <w:p w14:paraId="04BD1FAA">
      <w:pPr>
        <w:spacing w:line="360" w:lineRule="auto"/>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经济与管理学院</w:t>
      </w:r>
    </w:p>
    <w:p w14:paraId="0DEFED4F">
      <w:pPr>
        <w:spacing w:line="360" w:lineRule="auto"/>
        <w:ind w:firstLine="640"/>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二○二四年五月二十</w:t>
      </w:r>
      <w:r>
        <w:rPr>
          <w:rFonts w:ascii="黑体" w:hAnsi="黑体" w:eastAsia="黑体" w:cs="黑体"/>
          <w:sz w:val="32"/>
          <w:szCs w:val="32"/>
        </w:rPr>
        <w:t>日</w:t>
      </w:r>
    </w:p>
    <w:p w14:paraId="49862F11">
      <w:pPr>
        <w:pStyle w:val="2"/>
      </w:pPr>
      <w:r>
        <w:t>前言</w:t>
      </w:r>
    </w:p>
    <w:p w14:paraId="5B2E1F22">
      <w:pPr>
        <w:spacing w:line="360" w:lineRule="auto"/>
      </w:pPr>
      <w:r>
        <w:rPr>
          <w:rFonts w:hint="eastAsia"/>
        </w:rPr>
        <w:t>本规范遵循《</w:t>
      </w:r>
      <w:r>
        <w:t>华南师范大学研究生学位论文撰写规范</w:t>
      </w:r>
      <w:r>
        <w:rPr>
          <w:rFonts w:hint="eastAsia"/>
        </w:rPr>
        <w:t>》要求，结合工商管理学学科实际制定，适用于我单位工商管理学硕士研究生。</w:t>
      </w:r>
    </w:p>
    <w:p w14:paraId="52676D5C">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1C7884A5">
      <w:pPr>
        <w:spacing w:line="360" w:lineRule="auto"/>
      </w:pPr>
    </w:p>
    <w:p w14:paraId="234870DF">
      <w:pPr>
        <w:spacing w:line="360" w:lineRule="auto"/>
        <w:sectPr>
          <w:headerReference r:id="rId11" w:type="default"/>
          <w:pgSz w:w="11906" w:h="16838"/>
          <w:pgMar w:top="1418" w:right="1418" w:bottom="1418" w:left="1418" w:header="851" w:footer="851" w:gutter="0"/>
          <w:cols w:space="0" w:num="1"/>
          <w:docGrid w:linePitch="312" w:charSpace="0"/>
        </w:sectPr>
      </w:pPr>
    </w:p>
    <w:p w14:paraId="368FC0ED">
      <w:pPr>
        <w:pStyle w:val="2"/>
      </w:pPr>
      <w:r>
        <w:rPr>
          <w:rFonts w:hint="eastAsia"/>
        </w:rPr>
        <w:t>1 学位论文的主要结构和排列顺序</w:t>
      </w:r>
    </w:p>
    <w:p w14:paraId="7BAC8ADF">
      <w:pPr>
        <w:spacing w:line="360" w:lineRule="auto"/>
      </w:pPr>
      <w:r>
        <w:t>学位论文</w:t>
      </w:r>
      <w:r>
        <w:rPr>
          <w:rFonts w:hint="eastAsia"/>
        </w:rPr>
        <w:t>由以下十三个部分组成，排列顺序为：</w:t>
      </w:r>
    </w:p>
    <w:p w14:paraId="5C2C2824">
      <w:pPr>
        <w:spacing w:line="360" w:lineRule="auto"/>
      </w:pPr>
      <w:r>
        <w:t>1</w:t>
      </w:r>
      <w:r>
        <w:rPr>
          <w:rFonts w:hint="eastAsia"/>
        </w:rPr>
        <w:t>）</w:t>
      </w:r>
      <w:r>
        <w:t>封面</w:t>
      </w:r>
    </w:p>
    <w:p w14:paraId="2007BD50">
      <w:pPr>
        <w:spacing w:line="360" w:lineRule="auto"/>
      </w:pPr>
      <w:r>
        <w:t>2</w:t>
      </w:r>
      <w:r>
        <w:rPr>
          <w:rFonts w:hint="eastAsia"/>
        </w:rPr>
        <w:t>）</w:t>
      </w:r>
      <w:r>
        <w:t>封面的英文翻译</w:t>
      </w:r>
    </w:p>
    <w:p w14:paraId="1259BB6D">
      <w:pPr>
        <w:spacing w:line="360" w:lineRule="auto"/>
      </w:pPr>
      <w:r>
        <w:t>3</w:t>
      </w:r>
      <w:r>
        <w:rPr>
          <w:rFonts w:hint="eastAsia"/>
        </w:rPr>
        <w:t>）</w:t>
      </w:r>
      <w:r>
        <w:t>答辩合格证明</w:t>
      </w:r>
    </w:p>
    <w:p w14:paraId="3E12EF98">
      <w:pPr>
        <w:spacing w:line="360" w:lineRule="auto"/>
      </w:pPr>
      <w:r>
        <w:t>4</w:t>
      </w:r>
      <w:r>
        <w:rPr>
          <w:rFonts w:hint="eastAsia"/>
        </w:rPr>
        <w:t>）</w:t>
      </w:r>
      <w:r>
        <w:t>中文摘要（含中文关键词）</w:t>
      </w:r>
    </w:p>
    <w:p w14:paraId="581D7DBD">
      <w:pPr>
        <w:spacing w:line="360" w:lineRule="auto"/>
      </w:pPr>
      <w:r>
        <w:t>5</w:t>
      </w:r>
      <w:r>
        <w:rPr>
          <w:rFonts w:hint="eastAsia"/>
        </w:rPr>
        <w:t>）</w:t>
      </w:r>
      <w:r>
        <w:t>英文摘要（含英文关键词）</w:t>
      </w:r>
    </w:p>
    <w:p w14:paraId="124F8CFF">
      <w:pPr>
        <w:spacing w:line="360" w:lineRule="auto"/>
      </w:pPr>
      <w:r>
        <w:t>6</w:t>
      </w:r>
      <w:r>
        <w:rPr>
          <w:rFonts w:hint="eastAsia"/>
        </w:rPr>
        <w:t>）</w:t>
      </w:r>
      <w:r>
        <w:t>目录</w:t>
      </w:r>
    </w:p>
    <w:p w14:paraId="044F1B7C">
      <w:pPr>
        <w:spacing w:line="360" w:lineRule="auto"/>
      </w:pPr>
      <w:r>
        <w:t>7</w:t>
      </w:r>
      <w:r>
        <w:rPr>
          <w:rFonts w:hint="eastAsia"/>
        </w:rPr>
        <w:t>）图目录和表目录</w:t>
      </w:r>
      <w:r>
        <w:t>（</w:t>
      </w:r>
      <w:r>
        <w:rPr>
          <w:rFonts w:hint="eastAsia"/>
        </w:rPr>
        <w:t>若有</w:t>
      </w:r>
      <w:r>
        <w:t>）</w:t>
      </w:r>
    </w:p>
    <w:p w14:paraId="0FC5E989">
      <w:pPr>
        <w:spacing w:line="360" w:lineRule="auto"/>
      </w:pPr>
      <w:r>
        <w:t>8</w:t>
      </w:r>
      <w:r>
        <w:rPr>
          <w:rFonts w:hint="eastAsia"/>
        </w:rPr>
        <w:t>）</w:t>
      </w:r>
      <w:r>
        <w:t>主体部分</w:t>
      </w:r>
    </w:p>
    <w:p w14:paraId="43736767">
      <w:pPr>
        <w:spacing w:line="360" w:lineRule="auto"/>
      </w:pPr>
      <w:r>
        <w:t>9</w:t>
      </w:r>
      <w:r>
        <w:rPr>
          <w:rFonts w:hint="eastAsia"/>
        </w:rPr>
        <w:t>）</w:t>
      </w:r>
      <w:r>
        <w:t>参考文献</w:t>
      </w:r>
    </w:p>
    <w:p w14:paraId="4104BB6F">
      <w:pPr>
        <w:spacing w:line="360" w:lineRule="auto"/>
      </w:pPr>
      <w:r>
        <w:t>10</w:t>
      </w:r>
      <w:r>
        <w:rPr>
          <w:rFonts w:hint="eastAsia"/>
        </w:rPr>
        <w:t>）</w:t>
      </w:r>
      <w:r>
        <w:t>附录（</w:t>
      </w:r>
      <w:r>
        <w:rPr>
          <w:rFonts w:hint="eastAsia"/>
        </w:rPr>
        <w:t>若有</w:t>
      </w:r>
      <w:r>
        <w:t>）</w:t>
      </w:r>
    </w:p>
    <w:p w14:paraId="58EEC47B">
      <w:pPr>
        <w:spacing w:line="360" w:lineRule="auto"/>
      </w:pPr>
      <w:r>
        <w:t>11</w:t>
      </w:r>
      <w:r>
        <w:rPr>
          <w:rFonts w:hint="eastAsia"/>
        </w:rPr>
        <w:t>）致谢</w:t>
      </w:r>
    </w:p>
    <w:p w14:paraId="0AED03E3">
      <w:pPr>
        <w:spacing w:line="360" w:lineRule="auto"/>
      </w:pPr>
      <w:r>
        <w:t>12</w:t>
      </w:r>
      <w:r>
        <w:rPr>
          <w:rFonts w:hint="eastAsia"/>
        </w:rPr>
        <w:t>）攻读硕士学位期间取得的研究成果</w:t>
      </w:r>
      <w:r>
        <w:t>（</w:t>
      </w:r>
      <w:r>
        <w:rPr>
          <w:rFonts w:hint="eastAsia"/>
        </w:rPr>
        <w:t>若有</w:t>
      </w:r>
      <w:r>
        <w:t>）</w:t>
      </w:r>
    </w:p>
    <w:p w14:paraId="734C0961">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61C71260">
      <w:pPr>
        <w:pStyle w:val="2"/>
      </w:pPr>
      <w:r>
        <w:rPr>
          <w:rFonts w:hint="eastAsia"/>
        </w:rPr>
        <w:t>2 论文的书写规范</w:t>
      </w:r>
    </w:p>
    <w:p w14:paraId="5F6FA7BE">
      <w:pPr>
        <w:pStyle w:val="3"/>
        <w:spacing w:line="360" w:lineRule="auto"/>
        <w:jc w:val="both"/>
      </w:pPr>
      <w:r>
        <w:rPr>
          <w:rFonts w:hint="eastAsia"/>
        </w:rPr>
        <w:t xml:space="preserve">2.1 </w:t>
      </w:r>
      <w:r>
        <w:t>论文的文字及书写</w:t>
      </w:r>
    </w:p>
    <w:p w14:paraId="7410782E">
      <w:pPr>
        <w:pStyle w:val="20"/>
        <w:numPr>
          <w:ilvl w:val="0"/>
          <w:numId w:val="1"/>
        </w:numPr>
        <w:spacing w:line="360" w:lineRule="auto"/>
        <w:ind w:firstLineChars="0"/>
        <w:jc w:val="both"/>
      </w:pPr>
      <w:r>
        <w:t>学位论文应</w:t>
      </w:r>
      <w:r>
        <w:rPr>
          <w:rFonts w:hint="eastAsia"/>
        </w:rPr>
        <w:t>使用中文撰写，并附中英文摘要、关键词。</w:t>
      </w:r>
    </w:p>
    <w:p w14:paraId="0B79CF5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w:t>
      </w:r>
    </w:p>
    <w:p w14:paraId="0BACFB57">
      <w:pPr>
        <w:pStyle w:val="20"/>
        <w:numPr>
          <w:ilvl w:val="0"/>
          <w:numId w:val="1"/>
        </w:numPr>
        <w:spacing w:line="360" w:lineRule="auto"/>
        <w:ind w:firstLineChars="0"/>
        <w:jc w:val="both"/>
      </w:pPr>
      <w:r>
        <w:rPr>
          <w:rFonts w:hint="eastAsia"/>
        </w:rPr>
        <w:t>硕士学位论文工作时间一般不少于一年，论文字数一般不少于2万字。</w:t>
      </w:r>
    </w:p>
    <w:p w14:paraId="3AE1FD64">
      <w:pPr>
        <w:pStyle w:val="3"/>
        <w:spacing w:line="360" w:lineRule="auto"/>
        <w:jc w:val="both"/>
      </w:pPr>
      <w:r>
        <w:rPr>
          <w:rFonts w:hint="eastAsia"/>
        </w:rPr>
        <w:t xml:space="preserve">2.2 </w:t>
      </w:r>
      <w:r>
        <w:t>字体和字号</w:t>
      </w:r>
    </w:p>
    <w:p w14:paraId="58044322">
      <w:pPr>
        <w:spacing w:line="360" w:lineRule="auto"/>
        <w:jc w:val="both"/>
      </w:pPr>
      <w:r>
        <w:rPr>
          <w:rFonts w:hint="eastAsia"/>
        </w:rPr>
        <w:t>中文文字须用国家正式公布的简化汉字。</w:t>
      </w:r>
    </w:p>
    <w:p w14:paraId="7EDC1441">
      <w:pPr>
        <w:spacing w:line="360" w:lineRule="auto"/>
        <w:jc w:val="both"/>
      </w:pPr>
      <w:r>
        <w:rPr>
          <w:rFonts w:hint="eastAsia"/>
        </w:rPr>
        <w:t>中文字体限用黑体和宋体两种，不得用其他中文字体。</w:t>
      </w:r>
    </w:p>
    <w:p w14:paraId="09B5C2E9">
      <w:pPr>
        <w:spacing w:line="360" w:lineRule="auto"/>
        <w:jc w:val="both"/>
      </w:pPr>
      <w:r>
        <w:rPr>
          <w:rFonts w:hint="eastAsia"/>
        </w:rPr>
        <w:t>英文字体限用</w:t>
      </w:r>
      <w:r>
        <w:t>Times New Roman</w:t>
      </w:r>
      <w:r>
        <w:rPr>
          <w:rFonts w:hint="eastAsia"/>
        </w:rPr>
        <w:t>体，不得用其他英文字体。</w:t>
      </w:r>
    </w:p>
    <w:p w14:paraId="418DCCCD">
      <w:pPr>
        <w:spacing w:line="360" w:lineRule="auto"/>
        <w:jc w:val="both"/>
      </w:pPr>
      <w:r>
        <w:rPr>
          <w:rFonts w:hint="eastAsia"/>
        </w:rPr>
        <w:t>论文各部分的字体字号具体规定如下：</w:t>
      </w:r>
    </w:p>
    <w:p w14:paraId="4AA8414A">
      <w:pPr>
        <w:spacing w:line="360" w:lineRule="auto"/>
        <w:ind w:firstLineChars="0"/>
        <w:jc w:val="both"/>
      </w:pPr>
      <w:r>
        <w:rPr>
          <w:rFonts w:hint="eastAsia" w:ascii="宋体" w:hAnsi="宋体"/>
          <w:kern w:val="0"/>
        </w:rPr>
        <w:t>（1）</w:t>
      </w:r>
      <w:r>
        <w:rPr>
          <w:rFonts w:ascii="宋体" w:hAnsi="宋体"/>
          <w:kern w:val="0"/>
        </w:rPr>
        <w:t>论文</w:t>
      </w:r>
      <w:r>
        <w:t>题名</w:t>
      </w:r>
      <w:r>
        <w:rPr>
          <w:rFonts w:hint="eastAsia"/>
        </w:rPr>
        <w:t>：二</w:t>
      </w:r>
      <w:r>
        <w:t>号黑体</w:t>
      </w:r>
      <w:r>
        <w:rPr>
          <w:rFonts w:hint="eastAsia"/>
        </w:rPr>
        <w:t>，</w:t>
      </w:r>
      <w:r>
        <w:t>居中</w:t>
      </w:r>
    </w:p>
    <w:p w14:paraId="0727FB26">
      <w:pPr>
        <w:spacing w:line="360" w:lineRule="auto"/>
        <w:ind w:firstLineChars="0"/>
        <w:jc w:val="both"/>
      </w:pPr>
      <w:r>
        <w:rPr>
          <w:rFonts w:hint="eastAsia"/>
        </w:rPr>
        <w:t>（2）</w:t>
      </w:r>
      <w:r>
        <w:t>封面日期</w:t>
      </w:r>
      <w:r>
        <w:rPr>
          <w:rFonts w:hint="eastAsia"/>
        </w:rPr>
        <w:t>：</w:t>
      </w:r>
      <w:r>
        <w:t>简体汉字书写，</w:t>
      </w:r>
      <w:r>
        <w:rPr>
          <w:rFonts w:hint="eastAsia"/>
        </w:rPr>
        <w:t>四</w:t>
      </w:r>
      <w:r>
        <w:t>号宋体，居中</w:t>
      </w:r>
    </w:p>
    <w:p w14:paraId="57280CCA">
      <w:pPr>
        <w:spacing w:line="360" w:lineRule="auto"/>
        <w:ind w:firstLineChars="0"/>
        <w:jc w:val="both"/>
      </w:pPr>
      <w:r>
        <w:rPr>
          <w:rFonts w:hint="eastAsia"/>
        </w:rPr>
        <w:t>（3）</w:t>
      </w:r>
      <w:r>
        <w:t>封面其他</w:t>
      </w:r>
      <w:r>
        <w:rPr>
          <w:rFonts w:hint="eastAsia"/>
        </w:rPr>
        <w:t>：四</w:t>
      </w:r>
      <w:r>
        <w:t>号宋体</w:t>
      </w:r>
    </w:p>
    <w:p w14:paraId="719CE303">
      <w:pPr>
        <w:spacing w:line="360" w:lineRule="auto"/>
        <w:ind w:firstLineChars="0"/>
        <w:jc w:val="both"/>
      </w:pPr>
      <w:r>
        <w:rPr>
          <w:rFonts w:hint="eastAsia"/>
        </w:rPr>
        <w:t>（4）一级标题（章标题）：小二号黑体，居中</w:t>
      </w:r>
    </w:p>
    <w:p w14:paraId="5C38C77F">
      <w:pPr>
        <w:spacing w:line="360" w:lineRule="auto"/>
        <w:ind w:firstLineChars="0"/>
        <w:jc w:val="both"/>
      </w:pPr>
      <w:r>
        <w:rPr>
          <w:rFonts w:hint="eastAsia"/>
        </w:rPr>
        <w:t>（5）二级标题（节标题）：小三号</w:t>
      </w:r>
      <w:r>
        <w:t>黑体</w:t>
      </w:r>
      <w:r>
        <w:rPr>
          <w:rFonts w:hint="eastAsia"/>
        </w:rPr>
        <w:t>，左顶格</w:t>
      </w:r>
    </w:p>
    <w:p w14:paraId="1529955D">
      <w:pPr>
        <w:spacing w:line="360" w:lineRule="auto"/>
        <w:ind w:firstLineChars="0"/>
        <w:jc w:val="both"/>
      </w:pPr>
      <w:r>
        <w:rPr>
          <w:rFonts w:hint="eastAsia"/>
        </w:rPr>
        <w:t>（6）三级标题（小节标题）：四号黑体，左顶格</w:t>
      </w:r>
    </w:p>
    <w:p w14:paraId="26755BB5">
      <w:pPr>
        <w:spacing w:line="360" w:lineRule="auto"/>
        <w:ind w:firstLineChars="0"/>
        <w:jc w:val="both"/>
      </w:pPr>
      <w:r>
        <w:rPr>
          <w:rFonts w:hint="eastAsia"/>
        </w:rPr>
        <w:t>（7）图、表的标题：小四号黑体，居中</w:t>
      </w:r>
    </w:p>
    <w:p w14:paraId="2AAD8F12">
      <w:pPr>
        <w:spacing w:line="360" w:lineRule="auto"/>
        <w:ind w:firstLineChars="0"/>
        <w:jc w:val="both"/>
      </w:pPr>
      <w:r>
        <w:rPr>
          <w:rFonts w:hint="eastAsia"/>
        </w:rPr>
        <w:t>（8）表格中文字：五号宋体，数字和英文用</w:t>
      </w:r>
      <w:r>
        <w:t>Times New Roman</w:t>
      </w:r>
      <w:r>
        <w:rPr>
          <w:rFonts w:hint="eastAsia"/>
        </w:rPr>
        <w:t>体</w:t>
      </w:r>
    </w:p>
    <w:p w14:paraId="7A6B0856">
      <w:pPr>
        <w:spacing w:line="360" w:lineRule="auto"/>
        <w:ind w:firstLineChars="0"/>
        <w:jc w:val="both"/>
      </w:pPr>
      <w:r>
        <w:rPr>
          <w:rFonts w:hint="eastAsia"/>
        </w:rPr>
        <w:t>（9）表注和图注：五号宋体，数字和英文用</w:t>
      </w:r>
      <w:r>
        <w:t>Times New Roman</w:t>
      </w:r>
      <w:r>
        <w:rPr>
          <w:rFonts w:hint="eastAsia"/>
        </w:rPr>
        <w:t>体</w:t>
      </w:r>
    </w:p>
    <w:p w14:paraId="2E4FF814">
      <w:pPr>
        <w:spacing w:line="360" w:lineRule="auto"/>
        <w:ind w:firstLineChars="0"/>
        <w:jc w:val="both"/>
      </w:pPr>
      <w:r>
        <w:rPr>
          <w:rFonts w:hint="eastAsia"/>
        </w:rPr>
        <w:t>（1</w:t>
      </w:r>
      <w:r>
        <w:t>0</w:t>
      </w:r>
      <w:r>
        <w:rPr>
          <w:rFonts w:hint="eastAsia"/>
        </w:rPr>
        <w:t>）正文：小四号宋体，首行缩进两字符，两端对齐</w:t>
      </w:r>
    </w:p>
    <w:p w14:paraId="1B3A305B">
      <w:pPr>
        <w:spacing w:line="360" w:lineRule="auto"/>
        <w:ind w:firstLineChars="0"/>
        <w:jc w:val="both"/>
      </w:pPr>
      <w:r>
        <w:rPr>
          <w:rFonts w:hint="eastAsia"/>
        </w:rPr>
        <w:t>（1</w:t>
      </w:r>
      <w:r>
        <w:t>1</w:t>
      </w:r>
      <w:r>
        <w:rPr>
          <w:rFonts w:hint="eastAsia"/>
        </w:rPr>
        <w:t>）页眉和</w:t>
      </w:r>
      <w:r>
        <w:t>页码</w:t>
      </w:r>
      <w:r>
        <w:rPr>
          <w:rFonts w:hint="eastAsia"/>
        </w:rPr>
        <w:t>：五号宋体，居中</w:t>
      </w:r>
    </w:p>
    <w:p w14:paraId="0DD063DE">
      <w:pPr>
        <w:spacing w:line="360" w:lineRule="auto"/>
        <w:ind w:firstLineChars="0"/>
        <w:jc w:val="both"/>
      </w:pPr>
      <w:r>
        <w:rPr>
          <w:rFonts w:hint="eastAsia"/>
        </w:rPr>
        <w:t>（1</w:t>
      </w:r>
      <w:r>
        <w:t>2</w:t>
      </w:r>
      <w:r>
        <w:rPr>
          <w:rFonts w:hint="eastAsia"/>
        </w:rPr>
        <w:t>）</w:t>
      </w:r>
      <w:r>
        <w:t>数字和字母：Times New Roman体</w:t>
      </w:r>
    </w:p>
    <w:p w14:paraId="10905B7E">
      <w:pPr>
        <w:spacing w:line="360" w:lineRule="auto"/>
        <w:ind w:firstLineChars="0"/>
        <w:jc w:val="both"/>
      </w:pPr>
      <w:r>
        <w:rPr>
          <w:rFonts w:hint="eastAsia"/>
        </w:rPr>
        <w:t>（1</w:t>
      </w:r>
      <w:r>
        <w:t>3</w:t>
      </w:r>
      <w:r>
        <w:rPr>
          <w:rFonts w:hint="eastAsia"/>
        </w:rPr>
        <w:t>）论文中均不使用加粗字体，中文不用斜体（英文、公式等可用斜体）</w:t>
      </w:r>
    </w:p>
    <w:p w14:paraId="6939B118">
      <w:pPr>
        <w:spacing w:line="360" w:lineRule="auto"/>
        <w:ind w:firstLine="482"/>
        <w:jc w:val="both"/>
        <w:rPr>
          <w:b/>
        </w:rPr>
      </w:pPr>
      <w:r>
        <w:rPr>
          <w:rFonts w:hint="eastAsia"/>
          <w:b/>
        </w:rPr>
        <w:t>以上关于字体字号的规定必须严格遵守。</w:t>
      </w:r>
    </w:p>
    <w:p w14:paraId="67D646BA">
      <w:pPr>
        <w:pStyle w:val="3"/>
        <w:spacing w:line="360" w:lineRule="auto"/>
      </w:pPr>
      <w:r>
        <w:rPr>
          <w:rFonts w:hint="eastAsia"/>
        </w:rPr>
        <w:t>2.3 页面设置</w:t>
      </w:r>
    </w:p>
    <w:p w14:paraId="1CA5F740">
      <w:pPr>
        <w:pStyle w:val="4"/>
        <w:spacing w:line="360" w:lineRule="auto"/>
      </w:pPr>
      <w:r>
        <w:rPr>
          <w:rFonts w:hint="eastAsia"/>
        </w:rPr>
        <w:t>2.3.1版面、页边距及行距</w:t>
      </w:r>
    </w:p>
    <w:p w14:paraId="1AAA353D">
      <w:pPr>
        <w:spacing w:line="360" w:lineRule="auto"/>
        <w:jc w:val="both"/>
      </w:pPr>
      <w:r>
        <w:rPr>
          <w:rFonts w:hint="eastAsia"/>
        </w:rPr>
        <w:t>（1）</w:t>
      </w:r>
      <w:r>
        <w:t>学位论文</w:t>
      </w:r>
      <w:r>
        <w:rPr>
          <w:rFonts w:hint="eastAsia"/>
        </w:rPr>
        <w:t>用标准A4（210×297mm）版面。</w:t>
      </w:r>
    </w:p>
    <w:p w14:paraId="0D1BC4FF">
      <w:pPr>
        <w:spacing w:line="360" w:lineRule="auto"/>
        <w:jc w:val="both"/>
      </w:pPr>
      <w:r>
        <w:rPr>
          <w:rFonts w:hint="eastAsia"/>
        </w:rPr>
        <w:t>（2）页面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BAB3C28">
      <w:pPr>
        <w:spacing w:line="360" w:lineRule="auto"/>
        <w:jc w:val="both"/>
      </w:pPr>
      <w:r>
        <w:rPr>
          <w:rFonts w:hint="eastAsia"/>
        </w:rPr>
        <w:t>（3）从“中文摘要”页开始到最末页，正文行距设为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7405677E">
      <w:pPr>
        <w:pStyle w:val="4"/>
        <w:spacing w:line="360" w:lineRule="auto"/>
        <w:jc w:val="both"/>
      </w:pPr>
      <w:r>
        <w:rPr>
          <w:rFonts w:hint="eastAsia"/>
        </w:rPr>
        <w:t>2</w:t>
      </w:r>
      <w:r>
        <w:t>.</w:t>
      </w:r>
      <w:r>
        <w:rPr>
          <w:rFonts w:hint="eastAsia"/>
        </w:rPr>
        <w:t>3.2</w:t>
      </w:r>
      <w:r>
        <w:t>页眉</w:t>
      </w:r>
    </w:p>
    <w:p w14:paraId="254B8FFD">
      <w:pPr>
        <w:spacing w:line="360" w:lineRule="auto"/>
        <w:jc w:val="both"/>
      </w:pPr>
      <w:r>
        <w:rPr>
          <w:rFonts w:hint="eastAsia"/>
        </w:rPr>
        <w:t>（1）</w:t>
      </w:r>
      <w:r>
        <w:t>从</w:t>
      </w:r>
      <w:r>
        <w:rPr>
          <w:rFonts w:hint="eastAsia"/>
        </w:rPr>
        <w:t>“中文</w:t>
      </w:r>
      <w:r>
        <w:t>摘要</w:t>
      </w:r>
      <w:r>
        <w:rPr>
          <w:rFonts w:hint="eastAsia"/>
        </w:rPr>
        <w:t>”</w:t>
      </w:r>
      <w:r>
        <w:t>页开始到</w:t>
      </w:r>
      <w:r>
        <w:rPr>
          <w:rFonts w:hint="eastAsia"/>
        </w:rPr>
        <w:t>最末</w:t>
      </w:r>
      <w:r>
        <w:t>页，均需设置页眉。</w:t>
      </w:r>
    </w:p>
    <w:p w14:paraId="1929814C">
      <w:pPr>
        <w:spacing w:line="360" w:lineRule="auto"/>
        <w:jc w:val="both"/>
      </w:pPr>
      <w:r>
        <w:rPr>
          <w:rFonts w:hint="eastAsia"/>
        </w:rPr>
        <w:t>（2）</w:t>
      </w:r>
      <w:r>
        <w:t>页眉内容：单面印制的论文，左对齐为</w:t>
      </w:r>
      <w:r>
        <w:rPr>
          <w:rFonts w:hint="eastAsia"/>
        </w:rPr>
        <w:t>“</w:t>
      </w:r>
      <w:r>
        <w:t>华南师范大学硕士学位论文</w:t>
      </w:r>
      <w:r>
        <w:rPr>
          <w:rFonts w:hint="eastAsia"/>
        </w:rPr>
        <w:t>”</w:t>
      </w:r>
      <w:r>
        <w:t>，右对齐为各章章名；双面印制的论文，左页居中为</w:t>
      </w:r>
      <w:r>
        <w:rPr>
          <w:rFonts w:hint="eastAsia"/>
        </w:rPr>
        <w:t>“</w:t>
      </w:r>
      <w:r>
        <w:t>华南师范大学硕士学位论文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63B91B7C">
      <w:pPr>
        <w:pStyle w:val="4"/>
        <w:spacing w:line="360" w:lineRule="auto"/>
        <w:jc w:val="both"/>
      </w:pPr>
      <w:r>
        <w:rPr>
          <w:rFonts w:hint="eastAsia"/>
        </w:rPr>
        <w:t xml:space="preserve">2.3.3 </w:t>
      </w:r>
      <w:r>
        <w:t>页码</w:t>
      </w:r>
    </w:p>
    <w:p w14:paraId="5A997AD2">
      <w:pPr>
        <w:spacing w:line="360" w:lineRule="auto"/>
        <w:jc w:val="both"/>
      </w:pPr>
      <w:r>
        <w:rPr>
          <w:rFonts w:hint="eastAsia"/>
        </w:rPr>
        <w:t>（1）</w:t>
      </w:r>
      <w:r>
        <w:t>页码从</w:t>
      </w:r>
      <w:r>
        <w:rPr>
          <w:rFonts w:hint="eastAsia"/>
        </w:rPr>
        <w:t>主体部分（绪论、正文、结论）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1711560A">
      <w:pPr>
        <w:spacing w:line="360" w:lineRule="auto"/>
        <w:jc w:val="both"/>
      </w:pPr>
      <w:r>
        <w:rPr>
          <w:rFonts w:hint="eastAsia"/>
        </w:rPr>
        <w:t>（2）</w:t>
      </w: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4F56B8B1">
      <w:pPr>
        <w:spacing w:line="360" w:lineRule="auto"/>
        <w:jc w:val="both"/>
      </w:pPr>
      <w:r>
        <w:rPr>
          <w:rFonts w:hint="eastAsia"/>
        </w:rPr>
        <w:t>（3）</w:t>
      </w:r>
      <w:r>
        <w:t>封面、</w:t>
      </w:r>
      <w:r>
        <w:rPr>
          <w:rFonts w:hint="eastAsia"/>
        </w:rPr>
        <w:t>英文内封</w:t>
      </w:r>
      <w:r>
        <w:t>、答辩合格证明</w:t>
      </w:r>
      <w:r>
        <w:rPr>
          <w:rFonts w:hint="eastAsia"/>
          <w:lang w:eastAsia="zh-CN"/>
        </w:rPr>
        <w:t>、</w:t>
      </w:r>
      <w:r>
        <w:t>原创性声明和授权使用声明</w:t>
      </w:r>
      <w:bookmarkStart w:id="1" w:name="_GoBack"/>
      <w:bookmarkEnd w:id="1"/>
      <w:r>
        <w:t>不编页码</w:t>
      </w:r>
      <w:r>
        <w:rPr>
          <w:rFonts w:hint="eastAsia"/>
        </w:rPr>
        <w:t>。</w:t>
      </w:r>
    </w:p>
    <w:p w14:paraId="3E66D7B2">
      <w:pPr>
        <w:spacing w:line="360" w:lineRule="auto"/>
        <w:jc w:val="both"/>
      </w:pPr>
      <w:r>
        <w:rPr>
          <w:rFonts w:hint="eastAsia"/>
        </w:rPr>
        <w:t>（4）</w:t>
      </w:r>
      <w:r>
        <w:t>页码位于页脚居中</w:t>
      </w:r>
      <w:r>
        <w:rPr>
          <w:rFonts w:hint="eastAsia"/>
        </w:rPr>
        <w:t>，为五号Times New</w:t>
      </w:r>
      <w:r>
        <w:t xml:space="preserve"> Romans</w:t>
      </w:r>
      <w:r>
        <w:rPr>
          <w:rFonts w:hint="eastAsia"/>
        </w:rPr>
        <w:t>字体，页脚下边距1</w:t>
      </w:r>
      <w:r>
        <w:t>.5</w:t>
      </w:r>
      <w:r>
        <w:rPr>
          <w:rFonts w:hint="eastAsia"/>
        </w:rPr>
        <w:t>cm。</w:t>
      </w:r>
    </w:p>
    <w:p w14:paraId="5BA37F0B">
      <w:pPr>
        <w:pStyle w:val="3"/>
        <w:spacing w:line="360" w:lineRule="auto"/>
        <w:jc w:val="both"/>
      </w:pPr>
      <w:r>
        <w:rPr>
          <w:rFonts w:hint="eastAsia"/>
        </w:rPr>
        <w:t>2</w:t>
      </w:r>
      <w:r>
        <w:t>.</w:t>
      </w:r>
      <w:r>
        <w:rPr>
          <w:rFonts w:hint="eastAsia"/>
        </w:rPr>
        <w:t>4</w:t>
      </w:r>
      <w:r>
        <w:t>科技名词</w:t>
      </w:r>
      <w:r>
        <w:rPr>
          <w:rFonts w:hint="eastAsia"/>
        </w:rPr>
        <w:t>和术语</w:t>
      </w:r>
    </w:p>
    <w:p w14:paraId="0252E61E">
      <w:pPr>
        <w:spacing w:line="360" w:lineRule="auto"/>
        <w:jc w:val="both"/>
      </w:pPr>
      <w:r>
        <w:rPr>
          <w:rFonts w:hint="eastAsia"/>
        </w:rPr>
        <w:t>（1）</w:t>
      </w: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95C1B4">
      <w:pPr>
        <w:spacing w:line="360" w:lineRule="auto"/>
        <w:jc w:val="both"/>
      </w:pPr>
      <w:r>
        <w:rPr>
          <w:rFonts w:hint="eastAsia"/>
        </w:rPr>
        <w:t>（2）</w:t>
      </w: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7232A57C">
      <w:pPr>
        <w:spacing w:line="360" w:lineRule="auto"/>
        <w:jc w:val="both"/>
      </w:pPr>
      <w:r>
        <w:rPr>
          <w:rFonts w:hint="eastAsia"/>
        </w:rPr>
        <w:t>（3）</w:t>
      </w:r>
      <w:r>
        <w:t>尚未审定公布的科学技术名词</w:t>
      </w:r>
      <w:r>
        <w:rPr>
          <w:rFonts w:hint="eastAsia"/>
        </w:rPr>
        <w:t>，</w:t>
      </w:r>
      <w:r>
        <w:t>宜使用单义性强、贴近科学内涵或行业习惯的名词。</w:t>
      </w:r>
    </w:p>
    <w:p w14:paraId="4250FDAF">
      <w:pPr>
        <w:spacing w:line="360" w:lineRule="auto"/>
        <w:jc w:val="both"/>
      </w:pPr>
      <w:r>
        <w:rPr>
          <w:rFonts w:hint="eastAsia"/>
        </w:rPr>
        <w:t>（4）</w:t>
      </w: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9B5556E">
      <w:pPr>
        <w:spacing w:line="360" w:lineRule="auto"/>
        <w:jc w:val="both"/>
      </w:pPr>
      <w:r>
        <w:rPr>
          <w:rFonts w:hint="eastAsia"/>
        </w:rPr>
        <w:t>（5）</w:t>
      </w:r>
      <w:r>
        <w:t>使用新的专业术语、缩略语、习惯用语，在</w:t>
      </w:r>
      <w:r>
        <w:rPr>
          <w:rFonts w:hint="eastAsia"/>
          <w:b/>
        </w:rPr>
        <w:t>首次</w:t>
      </w:r>
      <w:r>
        <w:t>出现时应予以注释或说明；使用国外新的专业术语、缩略语，在首次出现时须加括号注明原文。</w:t>
      </w:r>
    </w:p>
    <w:p w14:paraId="5A131C81">
      <w:pPr>
        <w:spacing w:line="360" w:lineRule="auto"/>
        <w:jc w:val="both"/>
      </w:pPr>
      <w:r>
        <w:rPr>
          <w:rFonts w:hint="eastAsia"/>
        </w:rPr>
        <w:t>（6）</w:t>
      </w:r>
      <w:r>
        <w:t>所采用的术语、符号、代号，在全文中必须统一，并符合规范要求。</w:t>
      </w:r>
    </w:p>
    <w:p w14:paraId="67570ACB">
      <w:pPr>
        <w:pStyle w:val="3"/>
        <w:spacing w:line="360" w:lineRule="auto"/>
        <w:jc w:val="both"/>
      </w:pPr>
      <w:r>
        <w:rPr>
          <w:rFonts w:hint="eastAsia"/>
        </w:rPr>
        <w:t>2</w:t>
      </w:r>
      <w:r>
        <w:t>.</w:t>
      </w:r>
      <w:r>
        <w:rPr>
          <w:rFonts w:hint="eastAsia"/>
        </w:rPr>
        <w:t>5</w:t>
      </w:r>
      <w:r>
        <w:t>量和单位</w:t>
      </w:r>
    </w:p>
    <w:p w14:paraId="79C7127F">
      <w:pPr>
        <w:spacing w:line="360" w:lineRule="auto"/>
        <w:jc w:val="both"/>
      </w:pPr>
      <w:r>
        <w:rPr>
          <w:rFonts w:hint="eastAsia"/>
        </w:rPr>
        <w:t>（1）采用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p>
    <w:p w14:paraId="7C07EF27">
      <w:pPr>
        <w:spacing w:line="360" w:lineRule="auto"/>
        <w:jc w:val="both"/>
      </w:pPr>
      <w:r>
        <w:rPr>
          <w:rFonts w:hint="eastAsia"/>
        </w:rPr>
        <w:t>（2）</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89245A4">
      <w:pPr>
        <w:spacing w:line="360" w:lineRule="auto"/>
        <w:jc w:val="both"/>
      </w:pPr>
      <w:r>
        <w:rPr>
          <w:rFonts w:hint="eastAsia"/>
        </w:rPr>
        <w:t>（3）</w:t>
      </w: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3DE9F6">
      <w:pPr>
        <w:pStyle w:val="3"/>
        <w:spacing w:line="360" w:lineRule="auto"/>
        <w:jc w:val="both"/>
      </w:pPr>
      <w:r>
        <w:rPr>
          <w:rFonts w:hint="eastAsia"/>
        </w:rPr>
        <w:t>2</w:t>
      </w:r>
      <w:r>
        <w:t>.</w:t>
      </w:r>
      <w:r>
        <w:rPr>
          <w:rFonts w:hint="eastAsia"/>
        </w:rPr>
        <w:t>6</w:t>
      </w:r>
      <w:r>
        <w:t>数字</w:t>
      </w:r>
    </w:p>
    <w:p w14:paraId="68B59D90">
      <w:pPr>
        <w:spacing w:line="360" w:lineRule="auto"/>
        <w:jc w:val="both"/>
      </w:pPr>
      <w:r>
        <w:rPr>
          <w:rFonts w:hint="eastAsia"/>
        </w:rPr>
        <w:t>（1）</w:t>
      </w: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3746FA65">
      <w:pPr>
        <w:spacing w:line="360" w:lineRule="auto"/>
        <w:jc w:val="both"/>
      </w:pPr>
      <w:r>
        <w:rPr>
          <w:rFonts w:hint="eastAsia"/>
        </w:rPr>
        <w:t>（2）年份应写全数，如2023年不能写作23年。</w:t>
      </w:r>
    </w:p>
    <w:p w14:paraId="312C0554">
      <w:pPr>
        <w:spacing w:line="360" w:lineRule="auto"/>
        <w:jc w:val="both"/>
      </w:pPr>
      <w:r>
        <w:rPr>
          <w:rFonts w:hint="eastAsia"/>
        </w:rPr>
        <w:t>（3）表示值的数字要用半角格式，不要用全角格式。</w:t>
      </w:r>
    </w:p>
    <w:p w14:paraId="6EC1A6DD">
      <w:pPr>
        <w:pStyle w:val="3"/>
        <w:spacing w:line="360" w:lineRule="auto"/>
        <w:jc w:val="both"/>
        <w:rPr>
          <w:bCs/>
        </w:rPr>
      </w:pPr>
      <w:r>
        <w:rPr>
          <w:rFonts w:hint="eastAsia"/>
        </w:rPr>
        <w:t>2.7 图</w:t>
      </w:r>
    </w:p>
    <w:p w14:paraId="399872BD">
      <w:pPr>
        <w:spacing w:line="360" w:lineRule="auto"/>
        <w:jc w:val="both"/>
      </w:pPr>
      <w:r>
        <w:rPr>
          <w:rFonts w:hint="eastAsia"/>
        </w:rPr>
        <w:t>（1）图包括曲线图、构造图、示意图、框图、流程图、记录图、地图、照片等。</w:t>
      </w:r>
    </w:p>
    <w:p w14:paraId="117C14F0">
      <w:pPr>
        <w:spacing w:line="360" w:lineRule="auto"/>
        <w:jc w:val="both"/>
      </w:pPr>
      <w:r>
        <w:rPr>
          <w:rFonts w:hint="eastAsia"/>
        </w:rPr>
        <w:t>（2）图应具有“自明性”，线条、图例、标注、说明等清晰明确。确保图片黑白打印后的辨识度，一般不用彩色线条或色块。图注或说明的末尾应加“。”</w:t>
      </w:r>
    </w:p>
    <w:p w14:paraId="0AE2BDF5">
      <w:pPr>
        <w:spacing w:line="360" w:lineRule="auto"/>
        <w:jc w:val="both"/>
      </w:pPr>
      <w:r>
        <w:rPr>
          <w:rFonts w:hint="eastAsia"/>
        </w:rPr>
        <w:t>（3）图应有编号。图的编号由“图”和从“1”开始的阿拉伯数字组成，图较多时，应分章编号，如：图3</w:t>
      </w:r>
      <w:r>
        <w:t>-1</w:t>
      </w:r>
      <w:r>
        <w:rPr>
          <w:rFonts w:hint="eastAsia"/>
        </w:rPr>
        <w:t>。</w:t>
      </w:r>
    </w:p>
    <w:p w14:paraId="0C4F3758">
      <w:pPr>
        <w:spacing w:line="360" w:lineRule="auto"/>
        <w:jc w:val="both"/>
      </w:pPr>
      <w:r>
        <w:rPr>
          <w:rFonts w:hint="eastAsia"/>
        </w:rPr>
        <w:t>（4）图应有图标题，图标题置于图的编号之后，并空1个汉字的间隙。图的编号和图标题应居中置于图下方，为一个整体，不得拆开写于两页。</w:t>
      </w:r>
    </w:p>
    <w:p w14:paraId="2DEC9DBE">
      <w:pPr>
        <w:spacing w:line="360" w:lineRule="auto"/>
        <w:jc w:val="both"/>
      </w:pPr>
      <w:r>
        <w:rPr>
          <w:rFonts w:hint="eastAsia"/>
        </w:rPr>
        <w:t>（</w:t>
      </w:r>
      <w:r>
        <w:t>5</w:t>
      </w:r>
      <w:r>
        <w:rPr>
          <w:rFonts w:hint="eastAsia"/>
        </w:rPr>
        <w:t>）图必须清晰可辨，尽量使用矢量图片或高清图片。</w:t>
      </w:r>
    </w:p>
    <w:p w14:paraId="7D773AC4">
      <w:pPr>
        <w:spacing w:line="360" w:lineRule="auto"/>
        <w:jc w:val="both"/>
      </w:pPr>
      <w:r>
        <w:rPr>
          <w:rFonts w:hint="eastAsia"/>
        </w:rPr>
        <w:t>（6）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6E3B434B">
      <w:pPr>
        <w:spacing w:line="360" w:lineRule="auto"/>
        <w:jc w:val="both"/>
      </w:pPr>
      <w:r>
        <w:rPr>
          <w:rFonts w:hint="eastAsia"/>
        </w:rPr>
        <w:t>（7）须尊重知识产权，引用其他出版物的图片须在图标题下注释“资料来源”。使用个人照片、产品照片、具有版权的图片时，需确保未侵犯隐私、未泄漏商业机密、未侵犯版权或著作权。</w:t>
      </w:r>
    </w:p>
    <w:p w14:paraId="7E3C1A87">
      <w:pPr>
        <w:spacing w:line="360" w:lineRule="auto"/>
      </w:pPr>
      <w:r>
        <w:rPr>
          <w:rFonts w:hint="eastAsia"/>
        </w:rPr>
        <w:t>【图的范例】</w:t>
      </w:r>
    </w:p>
    <w:p w14:paraId="28625A35">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20FFD9DB">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57261B94">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2713245C">
      <w:pPr>
        <w:pStyle w:val="3"/>
        <w:spacing w:line="360" w:lineRule="auto"/>
      </w:pPr>
      <w:r>
        <w:rPr>
          <w:rFonts w:hint="eastAsia"/>
        </w:rPr>
        <w:t>2</w:t>
      </w:r>
      <w:r>
        <w:t>.</w:t>
      </w:r>
      <w:r>
        <w:rPr>
          <w:rFonts w:hint="eastAsia"/>
        </w:rPr>
        <w:t>8</w:t>
      </w:r>
      <w:r>
        <w:t>表</w:t>
      </w:r>
    </w:p>
    <w:p w14:paraId="1675F555">
      <w:pPr>
        <w:spacing w:line="360" w:lineRule="auto"/>
        <w:jc w:val="both"/>
      </w:pPr>
      <w:r>
        <w:rPr>
          <w:rFonts w:hint="eastAsia"/>
        </w:rPr>
        <w:t>（1）表应具有“自明性”。表的编号由“表”和从“1”开始的阿拉伯数字组成，表较多时，应分章编号，如：表3-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52349AD2">
      <w:pPr>
        <w:spacing w:line="360" w:lineRule="auto"/>
        <w:jc w:val="both"/>
      </w:pPr>
      <w:r>
        <w:rPr>
          <w:rFonts w:hint="eastAsia"/>
        </w:rPr>
        <w:t>（</w:t>
      </w:r>
      <w:r>
        <w:t>2</w:t>
      </w:r>
      <w:r>
        <w:rPr>
          <w:rFonts w:hint="eastAsia"/>
        </w:rPr>
        <w:t>）表的编排一般采用国际通行的</w:t>
      </w:r>
      <w:r>
        <w:rPr>
          <w:rFonts w:hint="eastAsia"/>
          <w:b/>
        </w:rPr>
        <w:t>三线表</w:t>
      </w:r>
      <w:r>
        <w:rPr>
          <w:rFonts w:hint="eastAsia"/>
        </w:rPr>
        <w:t>。表格应有表头，表头中不准许使用斜线。表格最上和最下的边界线为1</w:t>
      </w:r>
      <w:r>
        <w:t>.5</w:t>
      </w:r>
      <w:r>
        <w:rPr>
          <w:rFonts w:hint="eastAsia"/>
        </w:rPr>
        <w:t>磅粗，其余线条为0</w:t>
      </w:r>
      <w:r>
        <w:t>.75</w:t>
      </w:r>
      <w:r>
        <w:rPr>
          <w:rFonts w:hint="eastAsia"/>
        </w:rPr>
        <w:t>磅粗。</w:t>
      </w:r>
    </w:p>
    <w:p w14:paraId="3153CD41">
      <w:pPr>
        <w:spacing w:line="360" w:lineRule="auto"/>
        <w:jc w:val="both"/>
      </w:pPr>
      <w:r>
        <w:rPr>
          <w:rFonts w:hint="eastAsia"/>
        </w:rPr>
        <w:t>（</w:t>
      </w:r>
      <w:r>
        <w:t>3</w:t>
      </w:r>
      <w:r>
        <w:rPr>
          <w:rFonts w:hint="eastAsia"/>
        </w:rPr>
        <w:t>）</w:t>
      </w:r>
      <w:r>
        <w:rPr>
          <w:rFonts w:hint="eastAsia"/>
          <w:b/>
        </w:rPr>
        <w:t>表格不可跨页断开，表标题和表格必须在同一页</w:t>
      </w:r>
      <w:r>
        <w:rPr>
          <w:rFonts w:hint="eastAsia"/>
        </w:rPr>
        <w:t>。若表格非常长，可适当压缩行距以满足容纳于一页；若一页仍容不下，可在下一页绘制“续表”，续表均应重复表头。</w:t>
      </w:r>
    </w:p>
    <w:p w14:paraId="437053D6">
      <w:pPr>
        <w:spacing w:line="360" w:lineRule="auto"/>
        <w:jc w:val="both"/>
      </w:pPr>
      <w:r>
        <w:rPr>
          <w:rFonts w:hint="eastAsia"/>
        </w:rPr>
        <w:t>（4）表格的左右边界保持与正文边界相同，即“页面两端对齐”；不要超出左右文字边界，也不要明显窄于文字边界。</w:t>
      </w:r>
    </w:p>
    <w:p w14:paraId="3C8E54CA">
      <w:pPr>
        <w:spacing w:line="360" w:lineRule="auto"/>
        <w:jc w:val="both"/>
      </w:pPr>
      <w:r>
        <w:rPr>
          <w:rFonts w:hint="eastAsia"/>
        </w:rPr>
        <w:t>（5）</w:t>
      </w:r>
      <w:r>
        <w:rPr>
          <w:rFonts w:hint="eastAsia"/>
          <w:b/>
        </w:rPr>
        <w:t>须尊重知识产权和遵守学术规范</w:t>
      </w:r>
      <w:r>
        <w:rPr>
          <w:rFonts w:hint="eastAsia"/>
        </w:rPr>
        <w:t>，若表中引用数据，须在表下注释“数据来源”；本文作者绘制的表格，无需注明“资料来源”</w:t>
      </w:r>
    </w:p>
    <w:p w14:paraId="7A8C3100">
      <w:pPr>
        <w:spacing w:line="360" w:lineRule="auto"/>
      </w:pPr>
      <w:r>
        <w:rPr>
          <w:rFonts w:hint="eastAsia"/>
        </w:rPr>
        <w:t>【表的范例】</w:t>
      </w:r>
    </w:p>
    <w:p w14:paraId="08315514">
      <w:pPr>
        <w:pStyle w:val="24"/>
        <w:ind w:firstLine="480"/>
        <w:rPr>
          <w:rFonts w:ascii="Times New Roman" w:hAnsi="Times New Roman" w:eastAsia="黑体"/>
          <w:szCs w:val="24"/>
        </w:rPr>
      </w:pPr>
      <w:bookmarkStart w:id="0" w:name="_Toc11461"/>
      <w:r>
        <w:rPr>
          <w:rFonts w:ascii="Times New Roman" w:hAnsi="Times New Roman" w:eastAsia="黑体"/>
          <w:szCs w:val="24"/>
        </w:rPr>
        <w:t>表</w:t>
      </w:r>
      <w:r>
        <w:rPr>
          <w:rFonts w:hint="eastAsia" w:ascii="Times New Roman" w:hAnsi="Times New Roman" w:eastAsia="黑体"/>
          <w:szCs w:val="24"/>
        </w:rPr>
        <w:t>1</w:t>
      </w:r>
      <w:r>
        <w:rPr>
          <w:rFonts w:ascii="Times New Roman" w:hAnsi="Times New Roman" w:eastAsia="黑体"/>
          <w:szCs w:val="24"/>
        </w:rPr>
        <w:t>-1 A公司员工性别</w:t>
      </w:r>
      <w:bookmarkEnd w:id="0"/>
      <w:r>
        <w:rPr>
          <w:rFonts w:ascii="Times New Roman" w:hAnsi="Times New Roman" w:eastAsia="黑体"/>
          <w:szCs w:val="24"/>
        </w:rPr>
        <w:t>比例</w:t>
      </w:r>
    </w:p>
    <w:tbl>
      <w:tblPr>
        <w:tblStyle w:val="13"/>
        <w:tblW w:w="4998"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7"/>
        <w:gridCol w:w="3187"/>
        <w:gridCol w:w="3258"/>
      </w:tblGrid>
      <w:tr w14:paraId="07259B1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rPr>
          <w:trHeight w:val="501" w:hRule="atLeast"/>
          <w:jc w:val="center"/>
        </w:trPr>
        <w:tc>
          <w:tcPr>
            <w:tcW w:w="1528" w:type="pct"/>
            <w:tcBorders>
              <w:bottom w:val="single" w:color="000000" w:sz="4" w:space="0"/>
              <w:right w:val="nil"/>
              <w:tl2br w:val="nil"/>
              <w:tr2bl w:val="nil"/>
            </w:tcBorders>
            <w:shd w:val="clear" w:color="auto" w:fill="FFFFFF"/>
            <w:vAlign w:val="center"/>
          </w:tcPr>
          <w:p w14:paraId="4A01CC53">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性别</w:t>
            </w:r>
          </w:p>
        </w:tc>
        <w:tc>
          <w:tcPr>
            <w:tcW w:w="1716" w:type="pct"/>
            <w:tcBorders>
              <w:left w:val="nil"/>
              <w:bottom w:val="single" w:color="000000" w:sz="4" w:space="0"/>
              <w:right w:val="nil"/>
              <w:tl2br w:val="nil"/>
              <w:tr2bl w:val="nil"/>
            </w:tcBorders>
            <w:shd w:val="clear" w:color="auto" w:fill="FFFFFF"/>
            <w:vAlign w:val="center"/>
          </w:tcPr>
          <w:p w14:paraId="68DB4D99">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人数</w:t>
            </w:r>
          </w:p>
        </w:tc>
        <w:tc>
          <w:tcPr>
            <w:tcW w:w="1754" w:type="pct"/>
            <w:tcBorders>
              <w:left w:val="nil"/>
              <w:bottom w:val="single" w:color="000000" w:sz="4" w:space="0"/>
              <w:tl2br w:val="nil"/>
              <w:tr2bl w:val="nil"/>
            </w:tcBorders>
            <w:shd w:val="clear" w:color="auto" w:fill="FFFFFF"/>
            <w:vAlign w:val="center"/>
          </w:tcPr>
          <w:p w14:paraId="19575DC8">
            <w:pPr>
              <w:keepNext/>
              <w:keepLines/>
              <w:spacing w:line="320" w:lineRule="exact"/>
              <w:ind w:firstLine="422"/>
              <w:jc w:val="center"/>
              <w:rPr>
                <w:rFonts w:ascii="宋体" w:hAnsi="宋体" w:cs="宋体"/>
                <w:b/>
                <w:bCs/>
                <w:color w:val="000000"/>
                <w:sz w:val="21"/>
                <w:szCs w:val="21"/>
              </w:rPr>
            </w:pPr>
            <w:r>
              <w:rPr>
                <w:rFonts w:hint="eastAsia" w:ascii="宋体" w:hAnsi="宋体" w:cs="宋体"/>
                <w:b/>
                <w:bCs/>
                <w:color w:val="000000"/>
                <w:sz w:val="21"/>
                <w:szCs w:val="21"/>
              </w:rPr>
              <w:t>比例</w:t>
            </w:r>
          </w:p>
        </w:tc>
      </w:tr>
      <w:tr w14:paraId="5CF2E7D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rPr>
          <w:trHeight w:val="501" w:hRule="atLeast"/>
          <w:jc w:val="center"/>
        </w:trPr>
        <w:tc>
          <w:tcPr>
            <w:tcW w:w="1528" w:type="pct"/>
            <w:tcBorders>
              <w:top w:val="single" w:color="000000" w:sz="4" w:space="0"/>
              <w:right w:val="nil"/>
              <w:tl2br w:val="nil"/>
              <w:tr2bl w:val="nil"/>
            </w:tcBorders>
            <w:shd w:val="clear" w:color="auto" w:fill="FFFFFF"/>
            <w:vAlign w:val="center"/>
          </w:tcPr>
          <w:p w14:paraId="37F55675">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女</w:t>
            </w:r>
          </w:p>
        </w:tc>
        <w:tc>
          <w:tcPr>
            <w:tcW w:w="1716" w:type="pct"/>
            <w:tcBorders>
              <w:top w:val="single" w:color="000000" w:sz="4" w:space="0"/>
              <w:left w:val="nil"/>
              <w:right w:val="nil"/>
              <w:tl2br w:val="nil"/>
              <w:tr2bl w:val="nil"/>
            </w:tcBorders>
            <w:shd w:val="clear" w:color="auto" w:fill="FFFFFF"/>
            <w:vAlign w:val="center"/>
          </w:tcPr>
          <w:p w14:paraId="21A50E09">
            <w:pPr>
              <w:keepNext/>
              <w:keepLines/>
              <w:spacing w:line="320" w:lineRule="exact"/>
              <w:ind w:firstLine="420"/>
              <w:jc w:val="center"/>
              <w:rPr>
                <w:color w:val="000000"/>
                <w:sz w:val="21"/>
                <w:szCs w:val="21"/>
              </w:rPr>
            </w:pPr>
            <w:r>
              <w:rPr>
                <w:color w:val="000000"/>
                <w:sz w:val="21"/>
                <w:szCs w:val="21"/>
              </w:rPr>
              <w:t>224</w:t>
            </w:r>
          </w:p>
        </w:tc>
        <w:tc>
          <w:tcPr>
            <w:tcW w:w="1754" w:type="pct"/>
            <w:tcBorders>
              <w:top w:val="single" w:color="000000" w:sz="4" w:space="0"/>
              <w:left w:val="nil"/>
              <w:tl2br w:val="nil"/>
              <w:tr2bl w:val="nil"/>
            </w:tcBorders>
            <w:shd w:val="clear" w:color="auto" w:fill="FFFFFF"/>
            <w:vAlign w:val="center"/>
          </w:tcPr>
          <w:p w14:paraId="08283294">
            <w:pPr>
              <w:keepNext/>
              <w:keepLines/>
              <w:spacing w:line="320" w:lineRule="exact"/>
              <w:ind w:firstLine="420"/>
              <w:jc w:val="center"/>
              <w:rPr>
                <w:color w:val="000000"/>
                <w:sz w:val="21"/>
                <w:szCs w:val="21"/>
              </w:rPr>
            </w:pPr>
            <w:r>
              <w:rPr>
                <w:color w:val="000000"/>
                <w:sz w:val="21"/>
                <w:szCs w:val="21"/>
              </w:rPr>
              <w:t>61.5%</w:t>
            </w:r>
          </w:p>
        </w:tc>
      </w:tr>
      <w:tr w14:paraId="70B0D431">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PrEx>
        <w:trPr>
          <w:trHeight w:val="501" w:hRule="atLeast"/>
          <w:jc w:val="center"/>
        </w:trPr>
        <w:tc>
          <w:tcPr>
            <w:tcW w:w="1528" w:type="pct"/>
            <w:tcBorders>
              <w:right w:val="nil"/>
              <w:tl2br w:val="nil"/>
              <w:tr2bl w:val="nil"/>
            </w:tcBorders>
            <w:shd w:val="clear" w:color="auto" w:fill="FFFFFF"/>
            <w:vAlign w:val="center"/>
          </w:tcPr>
          <w:p w14:paraId="7CCCBEA0">
            <w:pPr>
              <w:keepNext/>
              <w:keepLines/>
              <w:spacing w:line="320" w:lineRule="exact"/>
              <w:ind w:firstLine="420"/>
              <w:jc w:val="center"/>
              <w:rPr>
                <w:rFonts w:ascii="宋体" w:hAnsi="宋体" w:cs="宋体"/>
                <w:color w:val="000000"/>
                <w:sz w:val="21"/>
                <w:szCs w:val="21"/>
              </w:rPr>
            </w:pPr>
            <w:r>
              <w:rPr>
                <w:rFonts w:hint="eastAsia" w:ascii="宋体" w:hAnsi="宋体" w:cs="宋体"/>
                <w:color w:val="000000"/>
                <w:sz w:val="21"/>
                <w:szCs w:val="21"/>
              </w:rPr>
              <w:t>男</w:t>
            </w:r>
          </w:p>
        </w:tc>
        <w:tc>
          <w:tcPr>
            <w:tcW w:w="1716" w:type="pct"/>
            <w:tcBorders>
              <w:left w:val="nil"/>
              <w:right w:val="nil"/>
              <w:tl2br w:val="nil"/>
              <w:tr2bl w:val="nil"/>
            </w:tcBorders>
            <w:shd w:val="clear" w:color="auto" w:fill="FFFFFF"/>
            <w:vAlign w:val="center"/>
          </w:tcPr>
          <w:p w14:paraId="6FC53B67">
            <w:pPr>
              <w:keepNext/>
              <w:keepLines/>
              <w:spacing w:line="320" w:lineRule="exact"/>
              <w:ind w:firstLine="420"/>
              <w:jc w:val="center"/>
              <w:rPr>
                <w:color w:val="000000"/>
                <w:sz w:val="21"/>
                <w:szCs w:val="21"/>
              </w:rPr>
            </w:pPr>
            <w:r>
              <w:rPr>
                <w:color w:val="000000"/>
                <w:sz w:val="21"/>
                <w:szCs w:val="21"/>
              </w:rPr>
              <w:t>140</w:t>
            </w:r>
          </w:p>
        </w:tc>
        <w:tc>
          <w:tcPr>
            <w:tcW w:w="1754" w:type="pct"/>
            <w:tcBorders>
              <w:left w:val="nil"/>
              <w:tl2br w:val="nil"/>
              <w:tr2bl w:val="nil"/>
            </w:tcBorders>
            <w:shd w:val="clear" w:color="auto" w:fill="FFFFFF"/>
            <w:vAlign w:val="center"/>
          </w:tcPr>
          <w:p w14:paraId="7E70FF6D">
            <w:pPr>
              <w:keepNext/>
              <w:keepLines/>
              <w:spacing w:line="320" w:lineRule="exact"/>
              <w:ind w:firstLine="420"/>
              <w:jc w:val="center"/>
              <w:rPr>
                <w:color w:val="000000"/>
                <w:sz w:val="21"/>
                <w:szCs w:val="21"/>
              </w:rPr>
            </w:pPr>
            <w:r>
              <w:rPr>
                <w:color w:val="000000"/>
                <w:sz w:val="21"/>
                <w:szCs w:val="21"/>
              </w:rPr>
              <w:t>38.4%</w:t>
            </w:r>
          </w:p>
        </w:tc>
      </w:tr>
    </w:tbl>
    <w:p w14:paraId="6AEA3523">
      <w:pPr>
        <w:pStyle w:val="3"/>
        <w:spacing w:line="360" w:lineRule="auto"/>
      </w:pPr>
      <w:r>
        <w:rPr>
          <w:rFonts w:hint="eastAsia"/>
        </w:rPr>
        <w:t>2</w:t>
      </w:r>
      <w:r>
        <w:t>.</w:t>
      </w:r>
      <w:r>
        <w:rPr>
          <w:rFonts w:hint="eastAsia"/>
        </w:rPr>
        <w:t>9</w:t>
      </w:r>
      <w:r>
        <w:t>公式</w:t>
      </w:r>
    </w:p>
    <w:p w14:paraId="57C1AF1F">
      <w:pPr>
        <w:spacing w:line="360" w:lineRule="auto"/>
        <w:jc w:val="both"/>
      </w:pPr>
      <w:r>
        <w:rPr>
          <w:rFonts w:hint="eastAsia"/>
          <w:color w:val="000000"/>
          <w:kern w:val="0"/>
          <w:szCs w:val="21"/>
        </w:rPr>
        <w:t>（1）所有单独成行的公式，</w:t>
      </w:r>
      <w:r>
        <w:t>缩格书写，与周围文字留足够的空间区分开</w:t>
      </w:r>
      <w:r>
        <w:rPr>
          <w:rFonts w:hint="eastAsia"/>
        </w:rPr>
        <w:t>。</w:t>
      </w:r>
    </w:p>
    <w:p w14:paraId="76E97F28">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0EE7D62">
      <w:pPr>
        <w:spacing w:line="360" w:lineRule="auto"/>
        <w:jc w:val="both"/>
      </w:pPr>
      <w:r>
        <w:rPr>
          <w:rFonts w:hint="eastAsia"/>
        </w:rPr>
        <w:t>【公式范例】</w:t>
      </w:r>
    </w:p>
    <w:p w14:paraId="1977E8EC">
      <w:pPr>
        <w:spacing w:line="360" w:lineRule="auto"/>
        <w:jc w:val="both"/>
      </w:pPr>
      <w:r>
        <w:rPr>
          <w:position w:val="-12"/>
        </w:rPr>
        <w:object>
          <v:shape id="_x0000_i1025" o:spt="75" type="#_x0000_t75" style="height:17.25pt;width:228.75pt;" o:ole="t" filled="f" o:preferrelative="t" stroked="f" coordsize="21600,21600">
            <v:path/>
            <v:fill on="f" focussize="0,0"/>
            <v:stroke on="f" joinstyle="miter"/>
            <v:imagedata r:id="rId26" o:title=""/>
            <o:lock v:ext="edit" aspectratio="t"/>
            <w10:wrap type="none"/>
            <w10:anchorlock/>
          </v:shape>
          <o:OLEObject Type="Embed" ProgID="Equation.DSMT4" ShapeID="_x0000_i1025" DrawAspect="Content" ObjectID="_1468075725" r:id="rId25">
            <o:LockedField>false</o:LockedField>
          </o:OLEObject>
        </w:object>
      </w:r>
      <w:r>
        <w:tab/>
      </w:r>
      <w:r>
        <w:tab/>
      </w:r>
      <w:r>
        <w:t xml:space="preserve">   </w: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r>
        <w:rPr>
          <w:rFonts w:hint="eastAsia"/>
        </w:rPr>
        <w:t xml:space="preserve"> </w:t>
      </w:r>
    </w:p>
    <w:p w14:paraId="204786E2">
      <w:pPr>
        <w:pStyle w:val="3"/>
        <w:spacing w:line="360" w:lineRule="auto"/>
      </w:pPr>
      <w:r>
        <w:rPr>
          <w:rFonts w:hint="eastAsia"/>
        </w:rPr>
        <w:t>2</w:t>
      </w:r>
      <w:r>
        <w:t>.</w:t>
      </w:r>
      <w:r>
        <w:rPr>
          <w:rFonts w:hint="eastAsia"/>
        </w:rPr>
        <w:t>10</w:t>
      </w:r>
      <w:r>
        <w:t>注释</w:t>
      </w:r>
    </w:p>
    <w:p w14:paraId="0F81E76D">
      <w:pPr>
        <w:spacing w:line="360" w:lineRule="auto"/>
        <w:jc w:val="both"/>
      </w:pPr>
      <w:r>
        <w:rPr>
          <w:rFonts w:hint="eastAsia"/>
        </w:rPr>
        <w:t>本学科的学位论文均</w:t>
      </w:r>
      <w:r>
        <w:rPr>
          <w:rFonts w:hint="eastAsia"/>
          <w:b/>
        </w:rPr>
        <w:t>不得使用脚注和尾注</w:t>
      </w:r>
      <w:r>
        <w:rPr>
          <w:rFonts w:hint="eastAsia"/>
        </w:rPr>
        <w:t>，必不可少的解释请放在正文内。</w:t>
      </w:r>
    </w:p>
    <w:p w14:paraId="43EFB2D7">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494B56D3">
      <w:pPr>
        <w:pStyle w:val="2"/>
      </w:pPr>
      <w:r>
        <w:rPr>
          <w:rFonts w:hint="eastAsia"/>
        </w:rPr>
        <w:t>3 学位论文各部分的具体要求</w:t>
      </w:r>
    </w:p>
    <w:p w14:paraId="2293141D">
      <w:pPr>
        <w:pStyle w:val="3"/>
        <w:spacing w:line="360" w:lineRule="auto"/>
        <w:jc w:val="both"/>
      </w:pPr>
      <w:r>
        <w:rPr>
          <w:rFonts w:hint="eastAsia"/>
        </w:rPr>
        <w:t>3.1 封面</w:t>
      </w:r>
    </w:p>
    <w:p w14:paraId="5996BDE3">
      <w:pPr>
        <w:spacing w:line="360" w:lineRule="auto"/>
        <w:ind w:firstLine="480"/>
        <w:rPr>
          <w:rFonts w:hint="eastAsia" w:eastAsia="宋体"/>
          <w:lang w:eastAsia="zh-CN"/>
        </w:rPr>
      </w:pPr>
      <w:r>
        <w:rPr>
          <w:rFonts w:hint="eastAsia"/>
        </w:rPr>
        <w:t>（1）</w:t>
      </w: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6302513D">
      <w:pPr>
        <w:spacing w:line="360" w:lineRule="auto"/>
        <w:jc w:val="both"/>
      </w:pPr>
      <w:r>
        <w:rPr>
          <w:rFonts w:hint="eastAsia"/>
        </w:rPr>
        <w:t>（2）学位论文中文封面，除了论文题目可使用学科规定的语种文字填写，或包含少数暂无汉译名称的学术术语、无法直接汉译的外文词语以及国际通用的外文缩略术语外，其余必须使用简体中文。</w:t>
      </w:r>
    </w:p>
    <w:p w14:paraId="448AB56C">
      <w:pPr>
        <w:spacing w:line="360" w:lineRule="auto"/>
        <w:jc w:val="both"/>
      </w:pPr>
      <w:r>
        <w:rPr>
          <w:rFonts w:hint="eastAsia"/>
        </w:rPr>
        <w:t>（3）</w:t>
      </w:r>
      <w:r>
        <w:t>分类号、UDC：不填写。</w:t>
      </w:r>
    </w:p>
    <w:p w14:paraId="50421AD5">
      <w:pPr>
        <w:spacing w:line="360" w:lineRule="auto"/>
        <w:jc w:val="both"/>
      </w:pPr>
      <w:r>
        <w:rPr>
          <w:rFonts w:hint="eastAsia"/>
        </w:rPr>
        <w:t>（4）</w:t>
      </w:r>
      <w:r>
        <w:t>密级：学位论文密级分为公开、内部、涉密。内部论文和涉密论文严格按照学校审批的保密级别和保密期限填写，如内部*年、秘密*年；其</w:t>
      </w:r>
      <w:r>
        <w:rPr>
          <w:rFonts w:hint="eastAsia"/>
        </w:rPr>
        <w:t>他</w:t>
      </w:r>
      <w:r>
        <w:t>论文均填公开。</w:t>
      </w:r>
    </w:p>
    <w:p w14:paraId="0E8FE737">
      <w:pPr>
        <w:spacing w:line="360" w:lineRule="auto"/>
        <w:jc w:val="both"/>
      </w:pPr>
      <w:r>
        <w:rPr>
          <w:rFonts w:hint="eastAsia"/>
        </w:rPr>
        <w:t>（5）</w:t>
      </w:r>
      <w:r>
        <w:t>学号：填写</w:t>
      </w:r>
      <w:r>
        <w:rPr>
          <w:rFonts w:hint="eastAsia"/>
        </w:rPr>
        <w:t>学位申请人的</w:t>
      </w:r>
      <w:r>
        <w:t>学号。</w:t>
      </w:r>
    </w:p>
    <w:p w14:paraId="004BE617">
      <w:pPr>
        <w:spacing w:line="360" w:lineRule="auto"/>
        <w:jc w:val="both"/>
      </w:pPr>
      <w:r>
        <w:rPr>
          <w:rFonts w:hint="eastAsia"/>
        </w:rPr>
        <w:t>（6）</w:t>
      </w:r>
      <w:r>
        <w:t>论文题目：应准确概括整</w:t>
      </w:r>
      <w:r>
        <w:rPr>
          <w:rFonts w:hint="eastAsia"/>
        </w:rPr>
        <w:t>篇</w:t>
      </w:r>
      <w:r>
        <w:t>论文的核心内容，简明扼要</w:t>
      </w:r>
      <w:r>
        <w:rPr>
          <w:rFonts w:hint="eastAsia"/>
        </w:rPr>
        <w:t>，一般不超过25</w:t>
      </w:r>
      <w:r>
        <w:t>个汉字。必要时可加副标题。</w:t>
      </w:r>
    </w:p>
    <w:p w14:paraId="3250622D">
      <w:pPr>
        <w:spacing w:line="360" w:lineRule="auto"/>
        <w:jc w:val="both"/>
        <w:rPr>
          <w:rFonts w:hint="eastAsia"/>
        </w:rPr>
      </w:pPr>
      <w:r>
        <w:rPr>
          <w:rFonts w:hint="eastAsia"/>
        </w:rPr>
        <w:t>（</w:t>
      </w:r>
      <w:r>
        <w:t>7</w:t>
      </w: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AAC270D">
      <w:pPr>
        <w:spacing w:line="360" w:lineRule="auto"/>
        <w:jc w:val="both"/>
        <w:rPr>
          <w:rFonts w:hint="eastAsia"/>
        </w:rPr>
      </w:pPr>
      <w:r>
        <w:rPr>
          <w:rFonts w:hint="eastAsia"/>
          <w:lang w:eastAsia="zh-CN"/>
        </w:rPr>
        <w:t>（</w:t>
      </w:r>
      <w:r>
        <w:rPr>
          <w:rFonts w:hint="eastAsia"/>
          <w:lang w:val="en-US" w:eastAsia="zh-CN"/>
        </w:rPr>
        <w:t>8</w:t>
      </w:r>
      <w:r>
        <w:rPr>
          <w:rFonts w:hint="eastAsia"/>
          <w:lang w:eastAsia="zh-CN"/>
        </w:rPr>
        <w:t>）</w:t>
      </w:r>
      <w:r>
        <w:rPr>
          <w:rFonts w:hint="eastAsia"/>
        </w:rPr>
        <w:t>论文研究方向：论文研究方向不能与学科专业名称完全相同，一个研究方向最多12个字，最多两个，以中文分号分隔，总数不超过24个字。</w:t>
      </w:r>
    </w:p>
    <w:p w14:paraId="79003E99">
      <w:pPr>
        <w:spacing w:line="360" w:lineRule="auto"/>
        <w:jc w:val="both"/>
        <w:rPr>
          <w:rFonts w:hint="eastAsia"/>
        </w:rPr>
      </w:pPr>
      <w:r>
        <w:rPr>
          <w:rFonts w:hint="eastAsia"/>
          <w:lang w:eastAsia="zh-CN"/>
        </w:rPr>
        <w:t>（</w:t>
      </w:r>
      <w:r>
        <w:rPr>
          <w:rFonts w:hint="eastAsia"/>
          <w:lang w:val="en-US" w:eastAsia="zh-CN"/>
        </w:rPr>
        <w:t>9</w:t>
      </w:r>
      <w:r>
        <w:rPr>
          <w:rFonts w:hint="eastAsia"/>
          <w:lang w:eastAsia="zh-CN"/>
        </w:rPr>
        <w:t>）</w:t>
      </w:r>
      <w:r>
        <w:rPr>
          <w:rFonts w:hint="eastAsia"/>
        </w:rPr>
        <w:t>所在学院：申请人所在二级培养单位的名称，必须填写与学校官网一致的规范名称，不可用简称。</w:t>
      </w:r>
    </w:p>
    <w:p w14:paraId="2302D28A">
      <w:pPr>
        <w:spacing w:line="360" w:lineRule="auto"/>
        <w:jc w:val="both"/>
      </w:pPr>
      <w:r>
        <w:rPr>
          <w:rFonts w:hint="eastAsia"/>
        </w:rPr>
        <w:t>（</w:t>
      </w:r>
      <w:r>
        <w:t>10</w:t>
      </w:r>
      <w:r>
        <w:rPr>
          <w:rFonts w:hint="eastAsia"/>
        </w:rPr>
        <w:t>）</w:t>
      </w:r>
      <w:r>
        <w:t>导师姓名与职称：</w:t>
      </w:r>
      <w:r>
        <w:rPr>
          <w:rFonts w:hint="eastAsia"/>
        </w:rPr>
        <w:t>申请人</w:t>
      </w:r>
      <w:r>
        <w:t>根据实际填写。</w:t>
      </w:r>
    </w:p>
    <w:p w14:paraId="2F0884B3">
      <w:pPr>
        <w:spacing w:line="360" w:lineRule="auto"/>
        <w:jc w:val="both"/>
      </w:pPr>
      <w:r>
        <w:rPr>
          <w:rFonts w:hint="eastAsia"/>
        </w:rPr>
        <w:t>（1</w:t>
      </w:r>
      <w:r>
        <w:t>1</w:t>
      </w:r>
      <w:r>
        <w:rPr>
          <w:rFonts w:hint="eastAsia"/>
        </w:rPr>
        <w:t>）论文完成时间：填写学位论文最终定稿打印成文的年月，封面的日期用汉字书写，如二〇二四年六月、二〇二四年十二月。</w:t>
      </w:r>
    </w:p>
    <w:p w14:paraId="5F74E4AA">
      <w:pPr>
        <w:pStyle w:val="3"/>
        <w:spacing w:line="360" w:lineRule="auto"/>
        <w:jc w:val="both"/>
      </w:pPr>
      <w:r>
        <w:rPr>
          <w:rFonts w:hint="eastAsia"/>
        </w:rPr>
        <w:t xml:space="preserve">3.2 </w:t>
      </w:r>
      <w:r>
        <w:t>封面的英文翻译</w:t>
      </w:r>
    </w:p>
    <w:p w14:paraId="21793679">
      <w:pPr>
        <w:spacing w:line="360" w:lineRule="auto"/>
        <w:jc w:val="both"/>
      </w:pPr>
      <w:r>
        <w:rPr>
          <w:rFonts w:hint="eastAsia"/>
        </w:rPr>
        <w:t>（1）</w:t>
      </w:r>
      <w:r>
        <w:t>次页为中文封面的英译。</w:t>
      </w:r>
    </w:p>
    <w:p w14:paraId="7DC51643">
      <w:pPr>
        <w:spacing w:line="360" w:lineRule="auto"/>
        <w:jc w:val="both"/>
      </w:pPr>
      <w:r>
        <w:rPr>
          <w:rFonts w:hint="eastAsia"/>
        </w:rPr>
        <w:t>（2）</w:t>
      </w:r>
      <w:r>
        <w:t>英（外）文题目翻译应简短准确。</w:t>
      </w:r>
    </w:p>
    <w:p w14:paraId="082C035E">
      <w:pPr>
        <w:spacing w:line="360" w:lineRule="auto"/>
        <w:jc w:val="both"/>
      </w:pPr>
      <w:r>
        <w:rPr>
          <w:rFonts w:hint="eastAsia"/>
        </w:rPr>
        <w:t>（</w:t>
      </w:r>
      <w:r>
        <w:t>3</w:t>
      </w:r>
      <w:r>
        <w:rPr>
          <w:rFonts w:hint="eastAsia"/>
        </w:rPr>
        <w:t>）</w:t>
      </w:r>
      <w:r>
        <w:t>英（外）文封面作者姓名按姓在前、名在后的格式书写，姓与名中间空一格，姓名需写全拼，如</w:t>
      </w:r>
      <w:r>
        <w:rPr>
          <w:rFonts w:hint="eastAsia"/>
        </w:rPr>
        <w:t xml:space="preserve">孙悟空应译写为Sun </w:t>
      </w:r>
      <w:r>
        <w:t>Wukong。</w:t>
      </w:r>
    </w:p>
    <w:p w14:paraId="67C8411A">
      <w:pPr>
        <w:pStyle w:val="3"/>
        <w:spacing w:line="360" w:lineRule="auto"/>
        <w:jc w:val="both"/>
      </w:pPr>
      <w:r>
        <w:rPr>
          <w:rFonts w:hint="eastAsia"/>
        </w:rPr>
        <w:t>3.3 答辩合格证明</w:t>
      </w:r>
    </w:p>
    <w:p w14:paraId="178F8EF8">
      <w:pPr>
        <w:spacing w:line="360" w:lineRule="auto"/>
        <w:jc w:val="both"/>
      </w:pPr>
      <w:r>
        <w:rPr>
          <w:rFonts w:hint="eastAsia"/>
        </w:rPr>
        <w:t>（1）</w:t>
      </w:r>
      <w:r>
        <w:t>答辩合格证明用电脑填写完整后，打印并加盖学院公章。</w:t>
      </w:r>
    </w:p>
    <w:p w14:paraId="5D457A07">
      <w:pPr>
        <w:spacing w:line="360" w:lineRule="auto"/>
        <w:jc w:val="both"/>
      </w:pPr>
      <w:r>
        <w:rPr>
          <w:rFonts w:hint="eastAsia"/>
        </w:rPr>
        <w:t>（2）</w:t>
      </w:r>
      <w:r>
        <w:t>存档版本的学位论文须附上答辩合格证明页，纸质版本论文装订入册，电子版本论文插入彩色扫描件。</w:t>
      </w:r>
    </w:p>
    <w:p w14:paraId="43464F6E">
      <w:pPr>
        <w:pStyle w:val="3"/>
        <w:spacing w:line="360" w:lineRule="auto"/>
        <w:jc w:val="both"/>
      </w:pPr>
      <w:r>
        <w:rPr>
          <w:rFonts w:hint="eastAsia"/>
        </w:rPr>
        <w:t>3.4 摘要与关键词</w:t>
      </w:r>
    </w:p>
    <w:p w14:paraId="74580DBD">
      <w:pPr>
        <w:spacing w:line="360" w:lineRule="auto"/>
        <w:jc w:val="both"/>
      </w:pPr>
      <w:r>
        <w:rPr>
          <w:rFonts w:hint="eastAsia"/>
        </w:rPr>
        <w:t>（1）摘要是学位论文内容的总结概括，应简要说明论文的研究目的、研究对象与内容、研究方法、研究结论、创新性及其理论与实际意义等，应突出学位论文的创新之处。</w:t>
      </w:r>
    </w:p>
    <w:p w14:paraId="66DDC397">
      <w:pPr>
        <w:spacing w:line="360" w:lineRule="auto"/>
        <w:jc w:val="both"/>
      </w:pPr>
      <w:r>
        <w:rPr>
          <w:rFonts w:hint="eastAsia"/>
        </w:rPr>
        <w:t>（2）不宜使用公式、图表，尽量不使用英文字母简称，不标注引用文献。</w:t>
      </w:r>
    </w:p>
    <w:p w14:paraId="1F507C16">
      <w:pPr>
        <w:spacing w:line="360" w:lineRule="auto"/>
        <w:jc w:val="both"/>
      </w:pPr>
      <w:r>
        <w:rPr>
          <w:rFonts w:hint="eastAsia"/>
        </w:rPr>
        <w:t>（3）硕士学位论文摘要的字数一般为</w:t>
      </w:r>
      <w:r>
        <w:rPr>
          <w:rFonts w:hint="eastAsia"/>
          <w:b/>
        </w:rPr>
        <w:t>600-800字左右</w:t>
      </w:r>
      <w:r>
        <w:rPr>
          <w:rFonts w:hint="eastAsia"/>
        </w:rPr>
        <w:t>。</w:t>
      </w:r>
    </w:p>
    <w:p w14:paraId="62F7BAD9">
      <w:pPr>
        <w:spacing w:line="360" w:lineRule="auto"/>
        <w:jc w:val="both"/>
      </w:pPr>
      <w:r>
        <w:rPr>
          <w:rFonts w:hint="eastAsia"/>
        </w:rPr>
        <w:t>（4）关键词是为了便于文献检索与利用而从学位论文中选取出来的、用以概括全文核心内容的词语或术语。关键词在摘要后另起一行，一般为3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A8D522B">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A51C4CB">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5EB934AC">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4ABBF229">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4DB19B7B">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3234D3A3">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1028" o:spt="20" style="position:absolute;left:0pt;flip:y;margin-left:155.35pt;margin-top:0.7pt;height:17.15pt;width:0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">
            <v:path arrowok="t"/>
            <v:fill focussize="0,0"/>
            <v:stroke endarrow="block"/>
            <v:imagedata o:title=""/>
            <o:lock v:ext="edit"/>
          </v:line>
        </w:pict>
      </w:r>
      <w:r>
        <w:pict>
          <v:line id="直接连接符 4" o:spid="_x0000_s1027" o:spt="20" style="position:absolute;left:0pt;flip:y;margin-left:48.15pt;margin-top:1.85pt;height:17.15pt;width:0pt;z-index:25166028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">
            <v:path arrowok="t"/>
            <v:fill focussize="0,0"/>
            <v:stroke endarrow="block"/>
            <v:imagedata o:title=""/>
            <o:lock v:ext="edit"/>
          </v:line>
        </w:pict>
      </w:r>
      <w:r>
        <w:pict>
          <v:line id="直接连接符 5" o:spid="_x0000_s1026" o:spt="20" style="position:absolute;left:0pt;margin-left:48pt;margin-top:15.05pt;height:0pt;width:0.05pt;z-index:251659264;mso-width-relative:page;mso-height-relative:page;" coordsize="21600,21600" o:allowincell="f">
            <v:path arrowok="t"/>
            <v:fill focussize="0,0"/>
            <v:stroke/>
            <v:imagedata o:title=""/>
            <o:lock v:ext="edit"/>
          </v:line>
        </w:pict>
      </w:r>
    </w:p>
    <w:p w14:paraId="0B84CCE8">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2FE2860B">
      <w:pPr>
        <w:pStyle w:val="3"/>
        <w:spacing w:line="360" w:lineRule="auto"/>
        <w:jc w:val="both"/>
      </w:pPr>
      <w:r>
        <w:rPr>
          <w:rFonts w:hint="eastAsia"/>
        </w:rPr>
        <w:t>3.5 英文摘要（ABSTRACT）与关键词（K</w:t>
      </w:r>
      <w:r>
        <w:t>ey Words</w:t>
      </w:r>
      <w:r>
        <w:rPr>
          <w:rFonts w:hint="eastAsia"/>
        </w:rPr>
        <w:t>）</w:t>
      </w:r>
    </w:p>
    <w:p w14:paraId="65C73F5D">
      <w:pPr>
        <w:spacing w:line="360" w:lineRule="auto"/>
        <w:jc w:val="both"/>
      </w:pPr>
      <w:r>
        <w:rPr>
          <w:rFonts w:hint="eastAsia"/>
        </w:rPr>
        <w:t>（1）</w:t>
      </w:r>
      <w:r>
        <w:t>以中文书写的</w:t>
      </w:r>
      <w:r>
        <w:rPr>
          <w:rFonts w:hint="eastAsia"/>
        </w:rPr>
        <w:t>学位</w:t>
      </w:r>
      <w:r>
        <w:t>论文，英文摘要和关键词应与中文内容一致。</w:t>
      </w:r>
    </w:p>
    <w:p w14:paraId="41CAA288">
      <w:pPr>
        <w:spacing w:line="360" w:lineRule="auto"/>
        <w:jc w:val="both"/>
      </w:pPr>
      <w:r>
        <w:rPr>
          <w:rFonts w:hint="eastAsia"/>
        </w:rPr>
        <w:t>（2）英语</w:t>
      </w:r>
      <w:r>
        <w:t>书写的论文</w:t>
      </w:r>
      <w:r>
        <w:rPr>
          <w:rFonts w:hint="eastAsia"/>
        </w:rPr>
        <w:t>，在英文摘要之后要提供论文中文概要，中文摘要应该比英文摘要更详细，硕士论文中文概要不少于</w:t>
      </w:r>
      <w:r>
        <w:t>3000</w:t>
      </w:r>
      <w:r>
        <w:rPr>
          <w:rFonts w:hint="eastAsia"/>
        </w:rPr>
        <w:t>汉字</w:t>
      </w:r>
      <w:r>
        <w:rPr>
          <w:rFonts w:hint="eastAsia"/>
          <w:color w:val="000000"/>
        </w:rPr>
        <w:t>。</w:t>
      </w:r>
    </w:p>
    <w:p w14:paraId="50FFF1AA">
      <w:pPr>
        <w:pStyle w:val="3"/>
        <w:spacing w:line="360" w:lineRule="auto"/>
        <w:jc w:val="both"/>
      </w:pPr>
      <w:r>
        <w:rPr>
          <w:rFonts w:hint="eastAsia"/>
        </w:rPr>
        <w:t>3.6 目录</w:t>
      </w:r>
    </w:p>
    <w:p w14:paraId="751B6926">
      <w:pPr>
        <w:spacing w:line="360" w:lineRule="auto"/>
        <w:jc w:val="both"/>
      </w:pPr>
      <w:r>
        <w:rPr>
          <w:rFonts w:hint="eastAsia"/>
        </w:rPr>
        <w:t>（1）</w:t>
      </w: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录等的序号、名称和页码组成，一般从学位论文正文部分（第1章绪论）开始。</w:t>
      </w:r>
    </w:p>
    <w:p w14:paraId="7DD5D6CA">
      <w:pPr>
        <w:spacing w:line="360" w:lineRule="auto"/>
        <w:jc w:val="both"/>
      </w:pPr>
      <w:r>
        <w:rPr>
          <w:rFonts w:hint="eastAsia"/>
        </w:rPr>
        <w:t>（2）要求列至三级标题。目录之前的内容及目录本身不列入目录内。</w:t>
      </w:r>
    </w:p>
    <w:p w14:paraId="20A3A8AB">
      <w:pPr>
        <w:spacing w:line="360" w:lineRule="auto"/>
        <w:jc w:val="both"/>
      </w:pPr>
      <w:r>
        <w:rPr>
          <w:rFonts w:hint="eastAsia"/>
        </w:rPr>
        <w:t>（3）“目录”二字间空一个汉字符位，隔一行编排目录主体部分。</w:t>
      </w:r>
    </w:p>
    <w:p w14:paraId="2E26F608">
      <w:pPr>
        <w:spacing w:line="360" w:lineRule="auto"/>
        <w:jc w:val="both"/>
      </w:pPr>
      <w:r>
        <w:rPr>
          <w:rFonts w:hint="eastAsia"/>
        </w:rPr>
        <w:t>（4）目录中各层次标题与正文层次标题一致，各层次标题序号和题名间空一汉字符位，一般不超过3级层次。</w:t>
      </w:r>
    </w:p>
    <w:p w14:paraId="13F6E1FA">
      <w:pPr>
        <w:spacing w:line="360" w:lineRule="auto"/>
        <w:jc w:val="both"/>
      </w:pPr>
      <w:r>
        <w:rPr>
          <w:rFonts w:hint="eastAsia"/>
        </w:rPr>
        <w:t>（5）目录应按标题序号层次不同程度缩进（以缩进程度体现不同级别标题），页码右对齐，中间用小黑点连接。</w:t>
      </w:r>
    </w:p>
    <w:p w14:paraId="17352B76">
      <w:pPr>
        <w:spacing w:line="360" w:lineRule="auto"/>
        <w:jc w:val="both"/>
      </w:pPr>
      <w:r>
        <w:rPr>
          <w:rFonts w:hint="eastAsia"/>
        </w:rPr>
        <w:t>（6）目录内容均用四号字，章（一级标题）用黑体，节（二级标题）和小节（三级标题）用宋体。若标题中有数字或英文均用</w:t>
      </w:r>
      <w:r>
        <w:t>Times New Roman</w:t>
      </w:r>
      <w:r>
        <w:rPr>
          <w:rFonts w:hint="eastAsia"/>
        </w:rPr>
        <w:t>体。</w:t>
      </w:r>
    </w:p>
    <w:p w14:paraId="65DA1A7B">
      <w:pPr>
        <w:spacing w:line="360" w:lineRule="auto"/>
        <w:jc w:val="both"/>
      </w:pPr>
      <w:r>
        <w:rPr>
          <w:rFonts w:hint="eastAsia"/>
        </w:rPr>
        <w:t>（7）目录的行距与正文行距一样，为</w:t>
      </w:r>
      <w:r>
        <w:t>1.5</w:t>
      </w:r>
      <w:r>
        <w:rPr>
          <w:rFonts w:hint="eastAsia"/>
        </w:rPr>
        <w:t>倍。</w:t>
      </w:r>
    </w:p>
    <w:p w14:paraId="421376E1">
      <w:pPr>
        <w:pStyle w:val="3"/>
        <w:spacing w:line="360" w:lineRule="auto"/>
        <w:jc w:val="both"/>
      </w:pPr>
      <w:r>
        <w:rPr>
          <w:rFonts w:hint="eastAsia"/>
        </w:rPr>
        <w:t>3.7 图目录和表目录</w:t>
      </w:r>
    </w:p>
    <w:p w14:paraId="2E5A464B">
      <w:pPr>
        <w:spacing w:line="360" w:lineRule="auto"/>
        <w:jc w:val="both"/>
      </w:pPr>
      <w:r>
        <w:rPr>
          <w:rFonts w:hint="eastAsia"/>
        </w:rPr>
        <w:t>（1）学位</w:t>
      </w:r>
      <w:r>
        <w:t>论文中</w:t>
      </w:r>
      <w:r>
        <w:rPr>
          <w:rFonts w:hint="eastAsia"/>
        </w:rPr>
        <w:t>若</w:t>
      </w:r>
      <w:r>
        <w:t>图表较多，可以</w:t>
      </w:r>
      <w:r>
        <w:rPr>
          <w:rFonts w:hint="eastAsia"/>
        </w:rPr>
        <w:t>在</w:t>
      </w:r>
      <w:r>
        <w:t>目录页之后</w:t>
      </w:r>
      <w:r>
        <w:rPr>
          <w:rFonts w:hint="eastAsia"/>
        </w:rPr>
        <w:t>专门列出图目录和表目录</w:t>
      </w:r>
      <w:r>
        <w:t>。</w:t>
      </w:r>
    </w:p>
    <w:p w14:paraId="58E5D6D1">
      <w:pPr>
        <w:spacing w:line="360" w:lineRule="auto"/>
        <w:jc w:val="both"/>
      </w:pPr>
      <w:r>
        <w:rPr>
          <w:rFonts w:hint="eastAsia"/>
        </w:rPr>
        <w:t>（2）图目录和表目录的内容（为图标题和表标题），均用四号宋体（英文和数字用</w:t>
      </w:r>
      <w:r>
        <w:t>Times New Roman</w:t>
      </w:r>
      <w:r>
        <w:rPr>
          <w:rFonts w:hint="eastAsia"/>
        </w:rPr>
        <w:t>体），1</w:t>
      </w:r>
      <w:r>
        <w:t>.5</w:t>
      </w:r>
      <w:r>
        <w:rPr>
          <w:rFonts w:hint="eastAsia"/>
        </w:rPr>
        <w:t>倍行距。</w:t>
      </w:r>
    </w:p>
    <w:p w14:paraId="7B7FEA03">
      <w:pPr>
        <w:pStyle w:val="3"/>
        <w:spacing w:line="360" w:lineRule="auto"/>
        <w:jc w:val="both"/>
      </w:pPr>
      <w:r>
        <w:rPr>
          <w:rFonts w:hint="eastAsia"/>
        </w:rPr>
        <w:t>3.8 主体</w:t>
      </w:r>
      <w:r>
        <w:t>部分</w:t>
      </w:r>
    </w:p>
    <w:p w14:paraId="73BFD6E2">
      <w:pPr>
        <w:spacing w:line="360" w:lineRule="auto"/>
        <w:jc w:val="both"/>
      </w:pPr>
      <w:r>
        <w:t>论文主体论述部分是</w:t>
      </w:r>
      <w:r>
        <w:rPr>
          <w:rFonts w:hint="eastAsia"/>
        </w:rPr>
        <w:t>学位论文</w:t>
      </w:r>
      <w:r>
        <w:t>的核心内容，占全文的主要篇幅。主体部分一般从</w:t>
      </w:r>
      <w:r>
        <w:rPr>
          <w:rFonts w:hint="eastAsia"/>
        </w:rPr>
        <w:t>“</w:t>
      </w:r>
      <w:r>
        <w:t>绪论</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2A5D85AF">
      <w:pPr>
        <w:pStyle w:val="4"/>
        <w:spacing w:line="360" w:lineRule="auto"/>
        <w:jc w:val="both"/>
      </w:pPr>
      <w:r>
        <w:rPr>
          <w:rFonts w:hint="eastAsia"/>
        </w:rPr>
        <w:t>3.8.1 章节格式和编号</w:t>
      </w:r>
    </w:p>
    <w:p w14:paraId="37DCBDA8">
      <w:pPr>
        <w:spacing w:line="360" w:lineRule="auto"/>
        <w:jc w:val="both"/>
      </w:pPr>
      <w:r>
        <w:rPr>
          <w:rFonts w:hint="eastAsia" w:ascii="宋体" w:hAnsi="宋体"/>
          <w:color w:val="000000"/>
        </w:rPr>
        <w:t>（1）</w:t>
      </w: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FD8EF5">
      <w:pPr>
        <w:spacing w:line="360" w:lineRule="auto"/>
        <w:jc w:val="both"/>
      </w:pPr>
      <w:r>
        <w:rPr>
          <w:rFonts w:hint="eastAsia"/>
        </w:rPr>
        <w:t>（2）</w:t>
      </w:r>
      <w:r>
        <w:t>章节标题</w:t>
      </w:r>
      <w:r>
        <w:rPr>
          <w:rFonts w:hint="eastAsia"/>
        </w:rPr>
        <w:t>不超过</w:t>
      </w:r>
      <w:r>
        <w:t>3</w:t>
      </w:r>
      <w:r>
        <w:rPr>
          <w:rFonts w:hint="eastAsia"/>
        </w:rPr>
        <w:t>级，即章（一级标题）、节（二级标题）、小节（三级标题）。</w:t>
      </w:r>
    </w:p>
    <w:p w14:paraId="17370F40">
      <w:pPr>
        <w:spacing w:line="360" w:lineRule="auto"/>
        <w:jc w:val="both"/>
      </w:pPr>
      <w:r>
        <w:rPr>
          <w:rFonts w:hint="eastAsia"/>
        </w:rPr>
        <w:t>（</w:t>
      </w:r>
      <w:r>
        <w:t>3</w:t>
      </w:r>
      <w:r>
        <w:rPr>
          <w:rFonts w:hint="eastAsia"/>
        </w:rPr>
        <w:t>）</w:t>
      </w:r>
      <w:r>
        <w:rPr>
          <w:rFonts w:hint="eastAsia"/>
          <w:b/>
        </w:rPr>
        <w:t>章节标题不宜超过</w:t>
      </w:r>
      <w:r>
        <w:rPr>
          <w:b/>
        </w:rPr>
        <w:t>15个</w:t>
      </w:r>
      <w:r>
        <w:rPr>
          <w:rFonts w:hint="eastAsia"/>
          <w:b/>
        </w:rPr>
        <w:t>字</w:t>
      </w:r>
      <w:r>
        <w:rPr>
          <w:rFonts w:hint="eastAsia"/>
        </w:rPr>
        <w:t>。章节标题中序号与题名间空一汉字符位。章标题（一级标题）为小二号黑体，居中；节标题（二级标题）为小三黑体，左顶格；小节标题（三级标题）为四号黑体，左顶格。标题</w:t>
      </w:r>
      <w:r>
        <w:rPr>
          <w:rFonts w:hint="eastAsia"/>
          <w:b/>
        </w:rPr>
        <w:t>均不要加粗</w:t>
      </w:r>
      <w:r>
        <w:rPr>
          <w:rFonts w:hint="eastAsia"/>
        </w:rPr>
        <w:t>。</w:t>
      </w:r>
    </w:p>
    <w:p w14:paraId="15F4DB72">
      <w:pPr>
        <w:spacing w:line="360" w:lineRule="auto"/>
        <w:jc w:val="both"/>
        <w:rPr>
          <w:rFonts w:ascii="宋体" w:hAnsi="宋体" w:cs="宋体"/>
          <w:color w:val="000000"/>
        </w:rPr>
      </w:pPr>
      <w:r>
        <w:rPr>
          <w:rFonts w:hint="eastAsia"/>
        </w:rPr>
        <w:t>（4）</w:t>
      </w:r>
      <w:r>
        <w:rPr>
          <w:b/>
        </w:rPr>
        <w:t>各章</w:t>
      </w:r>
      <w:r>
        <w:rPr>
          <w:rFonts w:hint="eastAsia"/>
          <w:b/>
        </w:rPr>
        <w:t>节</w:t>
      </w:r>
      <w:r>
        <w:rPr>
          <w:b/>
        </w:rPr>
        <w:t>题序</w:t>
      </w:r>
      <w:r>
        <w:rPr>
          <w:rFonts w:hint="eastAsia"/>
          <w:b/>
        </w:rPr>
        <w:t>用</w:t>
      </w:r>
      <w:r>
        <w:rPr>
          <w:b/>
        </w:rPr>
        <w:t>阿拉伯数字</w:t>
      </w:r>
      <w:r>
        <w:rPr>
          <w:rFonts w:hint="eastAsia"/>
          <w:b/>
        </w:rPr>
        <w:t>编号，</w:t>
      </w:r>
      <w:r>
        <w:rPr>
          <w:b/>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5B185CF">
      <w:pPr>
        <w:spacing w:line="360" w:lineRule="auto"/>
        <w:jc w:val="both"/>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026D5121">
      <w:pPr>
        <w:spacing w:line="360" w:lineRule="auto"/>
        <w:jc w:val="both"/>
      </w:pPr>
      <w:r>
        <w:rPr>
          <w:rFonts w:hint="eastAsia"/>
        </w:rPr>
        <w:t>（6）某个章节下如果只有一个自然段的文字内容，则不应单独列为一章或一节或一小节，即</w:t>
      </w:r>
      <w:r>
        <w:rPr>
          <w:rFonts w:hint="eastAsia"/>
          <w:b/>
        </w:rPr>
        <w:t>章节标题下的正文不能只有一个自然段，一个自然段也不能只有一句话</w:t>
      </w:r>
      <w:r>
        <w:rPr>
          <w:rFonts w:hint="eastAsia"/>
        </w:rPr>
        <w:t>。</w:t>
      </w:r>
    </w:p>
    <w:p w14:paraId="6379C761">
      <w:pPr>
        <w:pStyle w:val="4"/>
        <w:spacing w:line="360" w:lineRule="auto"/>
        <w:jc w:val="both"/>
      </w:pPr>
      <w:r>
        <w:rPr>
          <w:rFonts w:hint="eastAsia"/>
        </w:rPr>
        <w:t>3.8.2</w:t>
      </w:r>
      <w:r>
        <w:t>列项说明编号</w:t>
      </w:r>
    </w:p>
    <w:p w14:paraId="7D781307">
      <w:pPr>
        <w:spacing w:line="360" w:lineRule="auto"/>
        <w:jc w:val="both"/>
      </w:pPr>
      <w:r>
        <w:rPr>
          <w:rFonts w:hint="eastAsia"/>
        </w:rPr>
        <w:t>（1）列项说明指论文的某些内容需要分条或分款来说明的一类表述形式。</w:t>
      </w:r>
    </w:p>
    <w:p w14:paraId="1DB15405">
      <w:pPr>
        <w:spacing w:line="360" w:lineRule="auto"/>
        <w:jc w:val="both"/>
      </w:pPr>
      <w:r>
        <w:rPr>
          <w:rFonts w:hint="eastAsia"/>
        </w:rPr>
        <w:t>（2）在正文中使用列项标题，建议编序方式为“一、（一）、1、①”；也可以使用“第一、第二……”或者“首先、其次……”等来表达层次。一般来说，表达的层次不要太多，以清楚为限。</w:t>
      </w:r>
    </w:p>
    <w:p w14:paraId="2BB3915A">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b/>
        </w:rPr>
        <w:t>在同一篇论文中，同层次的列项标题应该采用相同的编号方式</w:t>
      </w:r>
      <w:r>
        <w:rPr>
          <w:rFonts w:hint="eastAsia"/>
        </w:rPr>
        <w:t>，即在论文内部要统一。</w:t>
      </w:r>
    </w:p>
    <w:p w14:paraId="0A1A22F7">
      <w:pPr>
        <w:pStyle w:val="4"/>
        <w:spacing w:line="360" w:lineRule="auto"/>
        <w:jc w:val="both"/>
      </w:pPr>
      <w:r>
        <w:rPr>
          <w:rFonts w:hint="eastAsia"/>
        </w:rPr>
        <w:t>3.8.3 绪论</w:t>
      </w:r>
    </w:p>
    <w:p w14:paraId="4A1C94B8">
      <w:pPr>
        <w:spacing w:line="360" w:lineRule="auto"/>
        <w:jc w:val="both"/>
      </w:pPr>
      <w:r>
        <w:rPr>
          <w:rFonts w:hint="eastAsia"/>
        </w:rPr>
        <w:t>绪论是正文的第一部分。绪论一般包括如下内容：研究的问题（或问题的提出），研究背景和意义（选题背景和意义），研究思路和方法，研究内容和结构安排。</w:t>
      </w:r>
      <w:r>
        <w:t>要求言简意赅，突出重点。</w:t>
      </w:r>
    </w:p>
    <w:p w14:paraId="0B06D7E2">
      <w:pPr>
        <w:pStyle w:val="4"/>
        <w:spacing w:line="360" w:lineRule="auto"/>
        <w:jc w:val="both"/>
      </w:pPr>
      <w:r>
        <w:rPr>
          <w:rFonts w:hint="eastAsia"/>
        </w:rPr>
        <w:t xml:space="preserve">3.8.4 </w:t>
      </w:r>
      <w:r>
        <w:t>论文</w:t>
      </w:r>
      <w:r>
        <w:rPr>
          <w:rFonts w:hint="eastAsia"/>
        </w:rPr>
        <w:t>正文</w:t>
      </w:r>
    </w:p>
    <w:p w14:paraId="59A67CF9">
      <w:pPr>
        <w:spacing w:line="360" w:lineRule="auto"/>
        <w:jc w:val="both"/>
      </w:pPr>
      <w:r>
        <w:rPr>
          <w:rFonts w:hint="eastAsia"/>
        </w:rPr>
        <w:t>（1）论文正文因研究领域、主题和方法各异而不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6EA822C0">
      <w:pPr>
        <w:spacing w:line="360" w:lineRule="auto"/>
        <w:jc w:val="both"/>
      </w:pPr>
      <w:r>
        <w:rPr>
          <w:rFonts w:hint="eastAsia"/>
        </w:rPr>
        <w:t>（2）开展研究和论文创作中，要坚持正确的政治立场、严谨求实的治学态度、一丝不苟的工作作风。</w:t>
      </w:r>
    </w:p>
    <w:p w14:paraId="47F96FB0">
      <w:pPr>
        <w:spacing w:line="360" w:lineRule="auto"/>
        <w:jc w:val="both"/>
      </w:pPr>
      <w:r>
        <w:rPr>
          <w:rFonts w:hint="eastAsia"/>
        </w:rPr>
        <w:t>（3）关于论文写作技巧和建议，可参阅本规范的附录“</w:t>
      </w:r>
      <w:r>
        <w:rPr>
          <w:rFonts w:hint="eastAsia"/>
          <w:b/>
        </w:rPr>
        <w:t>写作建议</w:t>
      </w:r>
      <w:r>
        <w:rPr>
          <w:rFonts w:hint="eastAsia"/>
        </w:rPr>
        <w:t>”。</w:t>
      </w:r>
    </w:p>
    <w:p w14:paraId="6A46B0D5">
      <w:pPr>
        <w:pStyle w:val="4"/>
        <w:spacing w:line="360" w:lineRule="auto"/>
        <w:jc w:val="both"/>
      </w:pPr>
      <w:r>
        <w:rPr>
          <w:rFonts w:hint="eastAsia"/>
        </w:rPr>
        <w:t xml:space="preserve">3.8.5 </w:t>
      </w:r>
      <w:r>
        <w:t>结论</w:t>
      </w:r>
    </w:p>
    <w:p w14:paraId="0A5021F7">
      <w:pPr>
        <w:spacing w:line="360" w:lineRule="auto"/>
        <w:jc w:val="both"/>
      </w:pPr>
      <w:r>
        <w:rPr>
          <w:rFonts w:hint="eastAsia"/>
        </w:rPr>
        <w:t>（1）</w:t>
      </w:r>
      <w:r>
        <w:t>结论是对整个</w:t>
      </w:r>
      <w:r>
        <w:rPr>
          <w:rFonts w:hint="eastAsia" w:ascii="宋体" w:hAnsi="宋体"/>
          <w:kern w:val="0"/>
        </w:rPr>
        <w:t>学位论文</w:t>
      </w:r>
      <w:r>
        <w:t>研究成果的总结，是全文最终的、总体的结论，不是正文中各段小结的简单重复。</w:t>
      </w:r>
    </w:p>
    <w:p w14:paraId="42331596">
      <w:pPr>
        <w:spacing w:line="360" w:lineRule="auto"/>
        <w:jc w:val="both"/>
      </w:pPr>
      <w:r>
        <w:rPr>
          <w:rFonts w:hint="eastAsia"/>
        </w:rPr>
        <w:t>（2）</w:t>
      </w: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216CA04">
      <w:pPr>
        <w:pStyle w:val="3"/>
        <w:spacing w:line="360" w:lineRule="auto"/>
        <w:jc w:val="both"/>
      </w:pPr>
      <w:r>
        <w:rPr>
          <w:rFonts w:hint="eastAsia"/>
        </w:rPr>
        <w:t>3.9 引用和参考文献</w:t>
      </w:r>
    </w:p>
    <w:p w14:paraId="07B360DF">
      <w:pPr>
        <w:spacing w:line="360" w:lineRule="auto"/>
        <w:jc w:val="both"/>
      </w:pPr>
      <w:r>
        <w:rPr>
          <w:rFonts w:hint="eastAsia"/>
        </w:rPr>
        <w:t>（1）</w:t>
      </w:r>
      <w:r>
        <w:t>参考文献是文中引用的有具体文字来源的文献集合</w:t>
      </w:r>
      <w:r>
        <w:rPr>
          <w:rFonts w:hint="eastAsia"/>
        </w:rPr>
        <w:t>。</w:t>
      </w:r>
    </w:p>
    <w:p w14:paraId="64482332">
      <w:pPr>
        <w:spacing w:line="360" w:lineRule="auto"/>
        <w:jc w:val="both"/>
      </w:pPr>
      <w:r>
        <w:rPr>
          <w:rFonts w:hint="eastAsia"/>
        </w:rPr>
        <w:t>（2）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32F41A91">
      <w:pPr>
        <w:spacing w:line="360" w:lineRule="auto"/>
        <w:jc w:val="both"/>
        <w:rPr>
          <w:color w:val="C00000"/>
        </w:rPr>
      </w:pPr>
      <w:r>
        <w:rPr>
          <w:rFonts w:hint="eastAsia"/>
        </w:rPr>
        <w:t>（3）</w:t>
      </w:r>
      <w:r>
        <w:t>参考文献应置于正文后，并另起页。</w:t>
      </w:r>
    </w:p>
    <w:p w14:paraId="119097D9">
      <w:pPr>
        <w:pStyle w:val="4"/>
        <w:spacing w:line="360" w:lineRule="auto"/>
        <w:jc w:val="both"/>
      </w:pPr>
      <w:r>
        <w:rPr>
          <w:rFonts w:hint="eastAsia"/>
        </w:rPr>
        <w:t>3</w:t>
      </w:r>
      <w:r>
        <w:t>.9.1</w:t>
      </w:r>
      <w:r>
        <w:rPr>
          <w:rFonts w:hint="eastAsia"/>
        </w:rPr>
        <w:t>正文中对引用的标注</w:t>
      </w:r>
    </w:p>
    <w:p w14:paraId="45E6E8FC">
      <w:pPr>
        <w:spacing w:line="360" w:lineRule="auto"/>
        <w:jc w:val="both"/>
      </w:pPr>
      <w:r>
        <w:rPr>
          <w:rFonts w:hint="eastAsia"/>
        </w:rPr>
        <w:t>正文中标注引用文献遵循</w:t>
      </w:r>
      <w:r>
        <w:t xml:space="preserve">GB/T 7714-2015 </w:t>
      </w:r>
      <w:r>
        <w:rPr>
          <w:rFonts w:hint="eastAsia"/>
        </w:rPr>
        <w:t>标准，格式为“著者-出版年制”，可以有多种引用方式（见下面范例）。论文</w:t>
      </w:r>
      <w:r>
        <w:rPr>
          <w:rFonts w:hint="eastAsia"/>
          <w:b/>
        </w:rPr>
        <w:t>不得采用其他形式（如上标标注等）</w:t>
      </w:r>
      <w:r>
        <w:rPr>
          <w:rFonts w:hint="eastAsia"/>
        </w:rPr>
        <w:t>。</w:t>
      </w:r>
    </w:p>
    <w:p w14:paraId="31562973">
      <w:pPr>
        <w:spacing w:line="360" w:lineRule="auto"/>
        <w:jc w:val="both"/>
      </w:pPr>
      <w:r>
        <w:rPr>
          <w:rFonts w:hint="eastAsia"/>
        </w:rPr>
        <w:t>（</w:t>
      </w:r>
      <w:r>
        <w:t>1</w:t>
      </w:r>
      <w:r>
        <w:rPr>
          <w:rFonts w:hint="eastAsia"/>
        </w:rPr>
        <w:t>）外国三人以上作者文献引用，只标注第一个作者的姓，其后添加“</w:t>
      </w:r>
      <w:r>
        <w:t>et al.</w:t>
      </w:r>
      <w:r>
        <w:rPr>
          <w:rFonts w:hint="eastAsia"/>
        </w:rPr>
        <w:t>”表示“等”。</w:t>
      </w:r>
    </w:p>
    <w:p w14:paraId="1632D794">
      <w:pPr>
        <w:spacing w:line="360" w:lineRule="auto"/>
        <w:jc w:val="both"/>
      </w:pPr>
      <w:r>
        <w:rPr>
          <w:rFonts w:hint="eastAsia"/>
        </w:rPr>
        <w:t>（</w:t>
      </w:r>
      <w:r>
        <w:t>2</w:t>
      </w:r>
      <w:r>
        <w:rPr>
          <w:rFonts w:hint="eastAsia"/>
        </w:rPr>
        <w:t>）在参考文献表中同一作者在同一年出版的多篇文献时，出版年后应用小写字母</w:t>
      </w:r>
      <w:r>
        <w:t>a</w:t>
      </w:r>
      <w:r>
        <w:rPr>
          <w:rFonts w:hint="eastAsia"/>
        </w:rPr>
        <w:t>、</w:t>
      </w:r>
      <w:r>
        <w:t xml:space="preserve">b </w:t>
      </w:r>
      <w:r>
        <w:rPr>
          <w:rFonts w:hint="eastAsia"/>
        </w:rPr>
        <w:t>以作区别。</w:t>
      </w:r>
    </w:p>
    <w:p w14:paraId="51FF93BA">
      <w:pPr>
        <w:spacing w:line="360" w:lineRule="auto"/>
        <w:jc w:val="both"/>
      </w:pPr>
      <w:r>
        <w:rPr>
          <w:rFonts w:hint="eastAsia"/>
        </w:rPr>
        <w:t>（</w:t>
      </w:r>
      <w:r>
        <w:t>3</w:t>
      </w:r>
      <w:r>
        <w:rPr>
          <w:rFonts w:hint="eastAsia"/>
        </w:rPr>
        <w:t>）期刊文献引用的一般形式为：一段观点或结论（姓名，</w:t>
      </w:r>
      <w:r>
        <w:t>YYYY</w:t>
      </w:r>
      <w:r>
        <w:rPr>
          <w:rFonts w:hint="eastAsia"/>
        </w:rPr>
        <w:t>）或姓名（</w:t>
      </w:r>
      <w:r>
        <w:t>YYYY</w:t>
      </w:r>
      <w:r>
        <w:rPr>
          <w:rFonts w:hint="eastAsia"/>
        </w:rPr>
        <w:t>）指出</w:t>
      </w:r>
      <w:r>
        <w:t>/</w:t>
      </w:r>
      <w:r>
        <w:rPr>
          <w:rFonts w:hint="eastAsia"/>
        </w:rPr>
        <w:t>表明</w:t>
      </w:r>
      <w:r>
        <w:t>/</w:t>
      </w:r>
      <w:r>
        <w:rPr>
          <w:rFonts w:hint="eastAsia"/>
        </w:rPr>
        <w:t>认为</w:t>
      </w:r>
      <w:r>
        <w:t>/</w:t>
      </w:r>
      <w:r>
        <w:rPr>
          <w:rFonts w:hint="eastAsia"/>
        </w:rPr>
        <w:t>强调</w:t>
      </w:r>
      <w:r>
        <w:t>/</w:t>
      </w:r>
      <w:r>
        <w:rPr>
          <w:rFonts w:hint="eastAsia"/>
        </w:rPr>
        <w:t>分析……。其中，</w:t>
      </w:r>
      <w:r>
        <w:t xml:space="preserve">YYYY </w:t>
      </w:r>
      <w:r>
        <w:rPr>
          <w:rFonts w:hint="eastAsia"/>
        </w:rPr>
        <w:t>是</w:t>
      </w:r>
      <w:r>
        <w:t xml:space="preserve">4 </w:t>
      </w:r>
      <w:r>
        <w:rPr>
          <w:rFonts w:hint="eastAsia"/>
        </w:rPr>
        <w:t>位数的年号。如果是书籍引用，还要加上页码。</w:t>
      </w:r>
    </w:p>
    <w:p w14:paraId="619E375D">
      <w:pPr>
        <w:spacing w:line="360" w:lineRule="auto"/>
        <w:jc w:val="both"/>
      </w:pPr>
      <w:r>
        <w:rPr>
          <w:rFonts w:hint="eastAsia"/>
        </w:rPr>
        <w:t>（</w:t>
      </w:r>
      <w:r>
        <w:t>4</w:t>
      </w:r>
      <w:r>
        <w:rPr>
          <w:rFonts w:hint="eastAsia"/>
        </w:rPr>
        <w:t>）若直接引用原始文字，需要对原始文字加引号，并注明所引文字的出处（具体到页码）。如果引用的原始文字超过</w:t>
      </w:r>
      <w:r>
        <w:t xml:space="preserve">200 </w:t>
      </w:r>
      <w:r>
        <w:rPr>
          <w:rFonts w:hint="eastAsia"/>
        </w:rPr>
        <w:t>字，应当将引用文字单独成段，引用段落要加引号（见下面范例）。</w:t>
      </w:r>
    </w:p>
    <w:p w14:paraId="79DC62DA">
      <w:pPr>
        <w:spacing w:line="360" w:lineRule="auto"/>
        <w:jc w:val="both"/>
      </w:pPr>
      <w:r>
        <w:rPr>
          <w:rFonts w:hint="eastAsia"/>
        </w:rPr>
        <w:t>【正文引用范例】</w:t>
      </w:r>
    </w:p>
    <w:p w14:paraId="6C99D0ED">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7CC37DF1">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69C2DF8C">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67DAC079">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52319C">
      <w:pPr>
        <w:spacing w:line="360" w:lineRule="auto"/>
        <w:jc w:val="both"/>
      </w:pPr>
      <w:r>
        <w:rPr>
          <w:rFonts w:hint="eastAsia"/>
        </w:rPr>
        <w:t>【直接引用范例】</w:t>
      </w:r>
    </w:p>
    <w:p w14:paraId="32C12ADB">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7A81DC1">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4C1DA1A2">
      <w:pPr>
        <w:pStyle w:val="4"/>
        <w:spacing w:line="360" w:lineRule="auto"/>
        <w:jc w:val="both"/>
      </w:pPr>
      <w:r>
        <w:rPr>
          <w:rFonts w:hint="eastAsia"/>
        </w:rPr>
        <w:t>3.9.2 参考文献著录标准及格式</w:t>
      </w:r>
    </w:p>
    <w:p w14:paraId="141E5767">
      <w:pPr>
        <w:spacing w:line="360" w:lineRule="auto"/>
        <w:jc w:val="both"/>
      </w:pPr>
      <w:r>
        <w:rPr>
          <w:rFonts w:hint="eastAsia"/>
        </w:rPr>
        <w:t>参考文献著录应项目齐全、内容完整、顺序正确、标点无误。具体要求如下：</w:t>
      </w:r>
    </w:p>
    <w:p w14:paraId="418059E7">
      <w:pPr>
        <w:spacing w:line="360" w:lineRule="auto"/>
        <w:jc w:val="both"/>
      </w:pPr>
      <w:r>
        <w:rPr>
          <w:rFonts w:hint="eastAsia"/>
        </w:rPr>
        <w:t>（1）著录格式：</w:t>
      </w:r>
      <w:r>
        <w:rPr>
          <w:rFonts w:hint="eastAsia"/>
          <w:b/>
        </w:rPr>
        <w:t>参考文献的序号左顶格</w:t>
      </w:r>
      <w:r>
        <w:rPr>
          <w:rFonts w:hint="eastAsia"/>
        </w:rPr>
        <w:t>，并用数字加方括号表示，如［1］，［2］，……，每一参考文献条目的最后不用加结束符。在参考文献中的标点符号都采用“</w:t>
      </w:r>
      <w:r>
        <w:rPr>
          <w:rFonts w:hint="eastAsia"/>
          <w:b/>
        </w:rPr>
        <w:t>半角标点符号＋空格</w:t>
      </w:r>
      <w:r>
        <w:rPr>
          <w:rFonts w:hint="eastAsia"/>
        </w:rPr>
        <w:t>”形式。每一条参考文献使用</w:t>
      </w:r>
      <w:r>
        <w:rPr>
          <w:rFonts w:hint="eastAsia"/>
          <w:b/>
        </w:rPr>
        <w:t>悬挂缩进2字符</w:t>
      </w:r>
      <w:r>
        <w:rPr>
          <w:rFonts w:hint="eastAsia"/>
        </w:rPr>
        <w:t>编排。</w:t>
      </w:r>
    </w:p>
    <w:p w14:paraId="6F1D7A75">
      <w:pPr>
        <w:spacing w:line="360" w:lineRule="auto"/>
        <w:jc w:val="both"/>
      </w:pPr>
      <w:r>
        <w:t>（2）</w:t>
      </w:r>
      <w:r>
        <w:rPr>
          <w:rFonts w:hint="eastAsia"/>
        </w:rPr>
        <w:t>排列顺序：</w:t>
      </w:r>
      <w:r>
        <w:rPr>
          <w:rFonts w:hint="eastAsia"/>
          <w:b/>
        </w:rPr>
        <w:t>首先列出中文参考文献，其次列出英文参考文献</w:t>
      </w:r>
      <w:r>
        <w:rPr>
          <w:rFonts w:hint="eastAsia"/>
        </w:rPr>
        <w:t>，最后列出其他语种参考文献（若有）；在同一语种的参考文献内部，按照</w:t>
      </w:r>
      <w:r>
        <w:rPr>
          <w:rFonts w:hint="eastAsia"/>
          <w:b/>
        </w:rPr>
        <w:t>作者的姓氏音序先后排列文献</w:t>
      </w:r>
      <w:r>
        <w:rPr>
          <w:rFonts w:hint="eastAsia"/>
        </w:rPr>
        <w:t>。</w:t>
      </w:r>
    </w:p>
    <w:p w14:paraId="23AF589A">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w:t>
      </w:r>
      <w:r>
        <w:rPr>
          <w:rFonts w:hint="eastAsia" w:ascii="宋体" w:cs="宋体"/>
          <w:b/>
          <w:kern w:val="0"/>
        </w:rPr>
        <w:t>要求参考文献英文作者姓名要大写，且不要加“</w:t>
      </w:r>
      <w:r>
        <w:rPr>
          <w:rFonts w:ascii="宋体" w:cs="宋体"/>
          <w:b/>
          <w:kern w:val="0"/>
        </w:rPr>
        <w:t>.</w:t>
      </w:r>
      <w:r>
        <w:rPr>
          <w:rFonts w:hint="eastAsia" w:ascii="宋体" w:cs="宋体"/>
          <w:b/>
          <w:kern w:val="0"/>
        </w:rPr>
        <w:t>”</w:t>
      </w:r>
      <w:r>
        <w:rPr>
          <w:rFonts w:hint="eastAsia"/>
        </w:rPr>
        <w:t>）</w:t>
      </w:r>
      <w:r>
        <w:t>；</w:t>
      </w:r>
      <w:r>
        <w:rPr>
          <w:rFonts w:hint="eastAsia"/>
        </w:rPr>
        <w:t>有3位以上作者的，只列前3位，其后加“，等”或“，</w:t>
      </w:r>
      <w:r>
        <w:rPr>
          <w:i/>
          <w:iCs/>
        </w:rPr>
        <w:t>etal</w:t>
      </w:r>
      <w:r>
        <w:rPr>
          <w:rFonts w:hint="eastAsia"/>
        </w:rPr>
        <w:t>”</w:t>
      </w:r>
      <w:r>
        <w:t>。</w:t>
      </w:r>
    </w:p>
    <w:p w14:paraId="03F857A4">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B572EAF">
      <w:pPr>
        <w:spacing w:before="120" w:beforeLines="50"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3CD0527">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E90574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12" w:space="0"/>
              <w:bottom w:val="single" w:color="auto" w:sz="6" w:space="0"/>
            </w:tcBorders>
            <w:vAlign w:val="bottom"/>
          </w:tcPr>
          <w:p w14:paraId="38D79855">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30970CA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73C39FB0">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7E12A388">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2D40A70B">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3A20DDD5">
            <w:pPr>
              <w:spacing w:line="360" w:lineRule="exact"/>
              <w:ind w:firstLine="0" w:firstLineChars="0"/>
              <w:jc w:val="center"/>
              <w:rPr>
                <w:sz w:val="21"/>
                <w:szCs w:val="21"/>
              </w:rPr>
            </w:pPr>
            <w:r>
              <w:rPr>
                <w:sz w:val="21"/>
                <w:szCs w:val="21"/>
              </w:rPr>
              <w:t>标志代码</w:t>
            </w:r>
          </w:p>
        </w:tc>
      </w:tr>
      <w:tr w14:paraId="4CF62D5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6" w:space="0"/>
            </w:tcBorders>
            <w:vAlign w:val="bottom"/>
          </w:tcPr>
          <w:p w14:paraId="3623A461">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021F1CA4">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10BB9441">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23221AAA">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40A5B2D1">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01CD324A">
            <w:pPr>
              <w:spacing w:line="360" w:lineRule="exact"/>
              <w:ind w:firstLine="0" w:firstLineChars="0"/>
              <w:jc w:val="center"/>
              <w:rPr>
                <w:sz w:val="21"/>
                <w:szCs w:val="21"/>
              </w:rPr>
            </w:pPr>
            <w:r>
              <w:rPr>
                <w:rFonts w:hint="eastAsia"/>
                <w:sz w:val="21"/>
                <w:szCs w:val="21"/>
              </w:rPr>
              <w:t>G</w:t>
            </w:r>
          </w:p>
        </w:tc>
      </w:tr>
      <w:tr w14:paraId="1FACF5C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394D640E">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3AE34926">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3ADC34F3">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410167D9">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F93DE4C">
            <w:pPr>
              <w:spacing w:line="360" w:lineRule="exact"/>
              <w:ind w:firstLine="0" w:firstLineChars="0"/>
              <w:jc w:val="center"/>
              <w:rPr>
                <w:sz w:val="21"/>
                <w:szCs w:val="21"/>
              </w:rPr>
            </w:pPr>
            <w:r>
              <w:rPr>
                <w:sz w:val="21"/>
                <w:szCs w:val="21"/>
              </w:rPr>
              <w:t>学位论文</w:t>
            </w:r>
          </w:p>
        </w:tc>
        <w:tc>
          <w:tcPr>
            <w:tcW w:w="2097" w:type="dxa"/>
            <w:vAlign w:val="bottom"/>
          </w:tcPr>
          <w:p w14:paraId="6EB9568A">
            <w:pPr>
              <w:spacing w:line="360" w:lineRule="exact"/>
              <w:ind w:firstLine="0" w:firstLineChars="0"/>
              <w:jc w:val="center"/>
              <w:rPr>
                <w:sz w:val="21"/>
                <w:szCs w:val="21"/>
              </w:rPr>
            </w:pPr>
            <w:r>
              <w:rPr>
                <w:sz w:val="21"/>
                <w:szCs w:val="21"/>
              </w:rPr>
              <w:t>D</w:t>
            </w:r>
          </w:p>
        </w:tc>
      </w:tr>
      <w:tr w14:paraId="0B48830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7917E8AA">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10B8C3AF">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24F316C6">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1A989943">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3105A2E1">
            <w:pPr>
              <w:spacing w:line="360" w:lineRule="exact"/>
              <w:ind w:firstLine="0" w:firstLineChars="0"/>
              <w:jc w:val="center"/>
              <w:rPr>
                <w:sz w:val="21"/>
                <w:szCs w:val="21"/>
              </w:rPr>
            </w:pPr>
            <w:r>
              <w:rPr>
                <w:sz w:val="21"/>
                <w:szCs w:val="21"/>
              </w:rPr>
              <w:t>专利</w:t>
            </w:r>
          </w:p>
        </w:tc>
        <w:tc>
          <w:tcPr>
            <w:tcW w:w="2097" w:type="dxa"/>
            <w:vAlign w:val="bottom"/>
          </w:tcPr>
          <w:p w14:paraId="6EFC6C83">
            <w:pPr>
              <w:spacing w:line="360" w:lineRule="exact"/>
              <w:ind w:firstLine="0" w:firstLineChars="0"/>
              <w:jc w:val="center"/>
              <w:rPr>
                <w:sz w:val="21"/>
                <w:szCs w:val="21"/>
              </w:rPr>
            </w:pPr>
            <w:r>
              <w:rPr>
                <w:sz w:val="21"/>
                <w:szCs w:val="21"/>
              </w:rPr>
              <w:t>P</w:t>
            </w:r>
          </w:p>
        </w:tc>
      </w:tr>
      <w:tr w14:paraId="70CE6ABB">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444C90E">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12A633F9">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F80721F">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356B8400">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4471EBF4">
            <w:pPr>
              <w:spacing w:line="360" w:lineRule="exact"/>
              <w:ind w:firstLine="0" w:firstLineChars="0"/>
              <w:jc w:val="center"/>
              <w:rPr>
                <w:sz w:val="21"/>
                <w:szCs w:val="21"/>
              </w:rPr>
            </w:pPr>
            <w:r>
              <w:rPr>
                <w:sz w:val="21"/>
                <w:szCs w:val="21"/>
              </w:rPr>
              <w:t>电子公告</w:t>
            </w:r>
          </w:p>
        </w:tc>
        <w:tc>
          <w:tcPr>
            <w:tcW w:w="2097" w:type="dxa"/>
            <w:vAlign w:val="bottom"/>
          </w:tcPr>
          <w:p w14:paraId="51812524">
            <w:pPr>
              <w:spacing w:line="360" w:lineRule="exact"/>
              <w:ind w:firstLine="0" w:firstLineChars="0"/>
              <w:jc w:val="center"/>
              <w:rPr>
                <w:sz w:val="21"/>
                <w:szCs w:val="21"/>
              </w:rPr>
            </w:pPr>
            <w:r>
              <w:rPr>
                <w:sz w:val="21"/>
                <w:szCs w:val="21"/>
              </w:rPr>
              <w:t>EB</w:t>
            </w:r>
          </w:p>
        </w:tc>
      </w:tr>
      <w:tr w14:paraId="004A66D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666C4A3">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13DF254A">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12A797E6">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7150C220">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077C381E">
            <w:pPr>
              <w:spacing w:line="360" w:lineRule="exact"/>
              <w:ind w:firstLine="0" w:firstLineChars="0"/>
              <w:jc w:val="center"/>
              <w:rPr>
                <w:sz w:val="21"/>
                <w:szCs w:val="21"/>
              </w:rPr>
            </w:pPr>
            <w:r>
              <w:rPr>
                <w:sz w:val="21"/>
                <w:szCs w:val="21"/>
              </w:rPr>
              <w:t>数据集</w:t>
            </w:r>
          </w:p>
        </w:tc>
        <w:tc>
          <w:tcPr>
            <w:tcW w:w="2097" w:type="dxa"/>
            <w:vAlign w:val="bottom"/>
          </w:tcPr>
          <w:p w14:paraId="58253BB2">
            <w:pPr>
              <w:spacing w:line="360" w:lineRule="exact"/>
              <w:ind w:firstLine="0" w:firstLineChars="0"/>
              <w:jc w:val="center"/>
              <w:rPr>
                <w:sz w:val="21"/>
                <w:szCs w:val="21"/>
              </w:rPr>
            </w:pPr>
            <w:r>
              <w:rPr>
                <w:sz w:val="21"/>
                <w:szCs w:val="21"/>
              </w:rPr>
              <w:t>DS</w:t>
            </w:r>
          </w:p>
        </w:tc>
      </w:tr>
      <w:tr w14:paraId="3E3BE75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bottom w:val="single" w:color="auto" w:sz="12" w:space="0"/>
            </w:tcBorders>
            <w:vAlign w:val="bottom"/>
          </w:tcPr>
          <w:p w14:paraId="4EAFCE3F">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51DDD9B">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2E8F51">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5C7ECB3B">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35BF7675">
            <w:pPr>
              <w:spacing w:line="360" w:lineRule="exact"/>
              <w:ind w:firstLine="0" w:firstLineChars="0"/>
              <w:jc w:val="center"/>
              <w:rPr>
                <w:sz w:val="21"/>
                <w:szCs w:val="21"/>
              </w:rPr>
            </w:pPr>
          </w:p>
        </w:tc>
        <w:tc>
          <w:tcPr>
            <w:tcW w:w="2097" w:type="dxa"/>
            <w:tcBorders>
              <w:bottom w:val="single" w:color="auto" w:sz="12" w:space="0"/>
            </w:tcBorders>
            <w:vAlign w:val="bottom"/>
          </w:tcPr>
          <w:p w14:paraId="0A7A2081">
            <w:pPr>
              <w:spacing w:line="360" w:lineRule="exact"/>
              <w:ind w:firstLine="0" w:firstLineChars="0"/>
              <w:jc w:val="center"/>
              <w:rPr>
                <w:sz w:val="21"/>
                <w:szCs w:val="21"/>
              </w:rPr>
            </w:pPr>
          </w:p>
        </w:tc>
      </w:tr>
    </w:tbl>
    <w:p w14:paraId="7547A2CD">
      <w:pPr>
        <w:pStyle w:val="18"/>
      </w:pPr>
    </w:p>
    <w:p w14:paraId="1DDACFBC">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F37E3B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71440B20">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77D19117">
            <w:pPr>
              <w:spacing w:line="360" w:lineRule="exact"/>
              <w:ind w:firstLine="0" w:firstLineChars="0"/>
              <w:jc w:val="center"/>
              <w:rPr>
                <w:sz w:val="21"/>
                <w:szCs w:val="21"/>
              </w:rPr>
            </w:pPr>
            <w:r>
              <w:rPr>
                <w:sz w:val="21"/>
                <w:szCs w:val="21"/>
              </w:rPr>
              <w:t>磁带</w:t>
            </w:r>
          </w:p>
        </w:tc>
        <w:tc>
          <w:tcPr>
            <w:tcW w:w="1650" w:type="dxa"/>
            <w:vAlign w:val="bottom"/>
          </w:tcPr>
          <w:p w14:paraId="22E0DC62">
            <w:pPr>
              <w:spacing w:line="360" w:lineRule="exact"/>
              <w:ind w:firstLine="0" w:firstLineChars="0"/>
              <w:jc w:val="center"/>
              <w:rPr>
                <w:sz w:val="21"/>
                <w:szCs w:val="21"/>
              </w:rPr>
            </w:pPr>
            <w:r>
              <w:rPr>
                <w:sz w:val="21"/>
                <w:szCs w:val="21"/>
              </w:rPr>
              <w:t>磁盘</w:t>
            </w:r>
          </w:p>
        </w:tc>
        <w:tc>
          <w:tcPr>
            <w:tcW w:w="1620" w:type="dxa"/>
            <w:vAlign w:val="bottom"/>
          </w:tcPr>
          <w:p w14:paraId="0AB52D37">
            <w:pPr>
              <w:spacing w:line="360" w:lineRule="exact"/>
              <w:ind w:firstLine="0" w:firstLineChars="0"/>
              <w:jc w:val="center"/>
              <w:rPr>
                <w:sz w:val="21"/>
                <w:szCs w:val="21"/>
              </w:rPr>
            </w:pPr>
            <w:r>
              <w:rPr>
                <w:sz w:val="21"/>
                <w:szCs w:val="21"/>
              </w:rPr>
              <w:t>光盘</w:t>
            </w:r>
          </w:p>
        </w:tc>
        <w:tc>
          <w:tcPr>
            <w:tcW w:w="1564" w:type="dxa"/>
            <w:vAlign w:val="bottom"/>
          </w:tcPr>
          <w:p w14:paraId="69DCDD83">
            <w:pPr>
              <w:spacing w:line="360" w:lineRule="exact"/>
              <w:ind w:firstLine="0" w:firstLineChars="0"/>
              <w:jc w:val="center"/>
              <w:rPr>
                <w:sz w:val="21"/>
                <w:szCs w:val="21"/>
              </w:rPr>
            </w:pPr>
            <w:r>
              <w:rPr>
                <w:sz w:val="21"/>
                <w:szCs w:val="21"/>
              </w:rPr>
              <w:t>联机网络</w:t>
            </w:r>
          </w:p>
        </w:tc>
      </w:tr>
      <w:tr w14:paraId="0A39924B">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215FC7B2">
            <w:pPr>
              <w:spacing w:line="360" w:lineRule="exact"/>
              <w:ind w:firstLine="0" w:firstLineChars="0"/>
              <w:jc w:val="center"/>
              <w:rPr>
                <w:sz w:val="21"/>
                <w:szCs w:val="21"/>
              </w:rPr>
            </w:pPr>
            <w:r>
              <w:rPr>
                <w:sz w:val="21"/>
                <w:szCs w:val="21"/>
              </w:rPr>
              <w:t>载体类型标识</w:t>
            </w:r>
          </w:p>
        </w:tc>
        <w:tc>
          <w:tcPr>
            <w:tcW w:w="1800" w:type="dxa"/>
            <w:vAlign w:val="bottom"/>
          </w:tcPr>
          <w:p w14:paraId="305EA016">
            <w:pPr>
              <w:spacing w:line="360" w:lineRule="exact"/>
              <w:ind w:firstLine="0" w:firstLineChars="0"/>
              <w:jc w:val="center"/>
              <w:rPr>
                <w:sz w:val="21"/>
                <w:szCs w:val="21"/>
              </w:rPr>
            </w:pPr>
            <w:r>
              <w:rPr>
                <w:sz w:val="21"/>
                <w:szCs w:val="21"/>
              </w:rPr>
              <w:t>MT</w:t>
            </w:r>
          </w:p>
        </w:tc>
        <w:tc>
          <w:tcPr>
            <w:tcW w:w="1650" w:type="dxa"/>
            <w:vAlign w:val="bottom"/>
          </w:tcPr>
          <w:p w14:paraId="48BB9DC5">
            <w:pPr>
              <w:spacing w:line="360" w:lineRule="exact"/>
              <w:ind w:firstLine="0" w:firstLineChars="0"/>
              <w:jc w:val="center"/>
              <w:rPr>
                <w:sz w:val="21"/>
                <w:szCs w:val="21"/>
              </w:rPr>
            </w:pPr>
            <w:r>
              <w:rPr>
                <w:sz w:val="21"/>
                <w:szCs w:val="21"/>
              </w:rPr>
              <w:t>DK</w:t>
            </w:r>
          </w:p>
        </w:tc>
        <w:tc>
          <w:tcPr>
            <w:tcW w:w="1620" w:type="dxa"/>
            <w:vAlign w:val="bottom"/>
          </w:tcPr>
          <w:p w14:paraId="25FC0C1F">
            <w:pPr>
              <w:spacing w:line="360" w:lineRule="exact"/>
              <w:ind w:firstLine="0" w:firstLineChars="0"/>
              <w:jc w:val="center"/>
              <w:rPr>
                <w:sz w:val="21"/>
                <w:szCs w:val="21"/>
              </w:rPr>
            </w:pPr>
            <w:r>
              <w:rPr>
                <w:sz w:val="21"/>
                <w:szCs w:val="21"/>
              </w:rPr>
              <w:t>CD</w:t>
            </w:r>
          </w:p>
        </w:tc>
        <w:tc>
          <w:tcPr>
            <w:tcW w:w="1564" w:type="dxa"/>
            <w:vAlign w:val="bottom"/>
          </w:tcPr>
          <w:p w14:paraId="6AD846BA">
            <w:pPr>
              <w:spacing w:line="360" w:lineRule="exact"/>
              <w:ind w:firstLine="0" w:firstLineChars="0"/>
              <w:jc w:val="center"/>
              <w:rPr>
                <w:sz w:val="21"/>
                <w:szCs w:val="21"/>
              </w:rPr>
            </w:pPr>
            <w:r>
              <w:rPr>
                <w:sz w:val="21"/>
                <w:szCs w:val="21"/>
              </w:rPr>
              <w:t>OL</w:t>
            </w:r>
          </w:p>
        </w:tc>
      </w:tr>
    </w:tbl>
    <w:p w14:paraId="62B0EC96">
      <w:pPr>
        <w:spacing w:before="120" w:beforeLines="50"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2E53CC33">
      <w:pPr>
        <w:spacing w:line="360" w:lineRule="auto"/>
        <w:jc w:val="both"/>
      </w:pPr>
      <w:r>
        <w:rPr>
          <w:rFonts w:hint="eastAsia"/>
        </w:rPr>
        <w:t>［</w:t>
      </w:r>
      <w:r>
        <w:t>DB/OL</w:t>
      </w:r>
      <w:r>
        <w:rPr>
          <w:rFonts w:hint="eastAsia"/>
        </w:rPr>
        <w:t>］</w:t>
      </w:r>
      <w:r>
        <w:t>联机网上数据库（Database online）</w:t>
      </w:r>
    </w:p>
    <w:p w14:paraId="622B6641">
      <w:pPr>
        <w:spacing w:line="360" w:lineRule="auto"/>
        <w:jc w:val="both"/>
      </w:pPr>
      <w:r>
        <w:rPr>
          <w:rFonts w:hint="eastAsia"/>
        </w:rPr>
        <w:t>［DB/MT］</w:t>
      </w:r>
      <w:r>
        <w:rPr>
          <w:rFonts w:hint="eastAsia" w:ascii="宋体" w:hAnsi="宋体" w:cs="宋体"/>
        </w:rPr>
        <w:t>磁</w:t>
      </w:r>
      <w:r>
        <w:t>带数据库（Database on magnetic tape）</w:t>
      </w:r>
    </w:p>
    <w:p w14:paraId="53DB8A4B">
      <w:pPr>
        <w:spacing w:line="360" w:lineRule="auto"/>
        <w:jc w:val="both"/>
      </w:pPr>
      <w:r>
        <w:rPr>
          <w:rFonts w:hint="eastAsia"/>
        </w:rPr>
        <w:t>［M/CD］</w:t>
      </w:r>
      <w:r>
        <w:t>光盘图书（Monograph on CD-ROM）</w:t>
      </w:r>
    </w:p>
    <w:p w14:paraId="577BAEBD">
      <w:pPr>
        <w:spacing w:line="360" w:lineRule="auto"/>
        <w:jc w:val="both"/>
      </w:pPr>
      <w:r>
        <w:rPr>
          <w:rFonts w:hint="eastAsia"/>
        </w:rPr>
        <w:t>［CP/DK］</w:t>
      </w:r>
      <w:r>
        <w:t>磁盘软件（Computer Program on disk）</w:t>
      </w:r>
    </w:p>
    <w:p w14:paraId="0F3CFA82">
      <w:pPr>
        <w:spacing w:line="360" w:lineRule="auto"/>
        <w:jc w:val="both"/>
      </w:pPr>
      <w:r>
        <w:rPr>
          <w:rFonts w:hint="eastAsia"/>
        </w:rPr>
        <w:t>［J/OL］</w:t>
      </w:r>
      <w:r>
        <w:t>网上期刊磁盘软件（Serial online）</w:t>
      </w:r>
    </w:p>
    <w:p w14:paraId="62DC7A6D">
      <w:pPr>
        <w:spacing w:line="360" w:lineRule="auto"/>
        <w:jc w:val="both"/>
      </w:pPr>
      <w:r>
        <w:rPr>
          <w:rFonts w:hint="eastAsia"/>
        </w:rPr>
        <w:t>［EB/OL］</w:t>
      </w:r>
      <w:r>
        <w:t>网上电子公告（Electronic Bulletin Board online）</w:t>
      </w:r>
    </w:p>
    <w:p w14:paraId="36F7D3F2">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b/>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DEA8A45">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66309BE1">
      <w:pPr>
        <w:spacing w:line="360" w:lineRule="auto"/>
        <w:ind w:firstLine="482"/>
        <w:jc w:val="both"/>
        <w:rPr>
          <w:b/>
        </w:rPr>
      </w:pPr>
      <w:r>
        <w:rPr>
          <w:rFonts w:hint="eastAsia" w:ascii="黑体" w:hAnsi="黑体" w:eastAsia="黑体"/>
          <w:b/>
        </w:rPr>
        <w:t>①</w:t>
      </w:r>
      <w:r>
        <w:rPr>
          <w:rFonts w:hint="eastAsia"/>
          <w:b/>
        </w:rPr>
        <w:t>专著：</w:t>
      </w:r>
    </w:p>
    <w:p w14:paraId="78CF7694">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6C4974B7">
      <w:pPr>
        <w:spacing w:line="360" w:lineRule="auto"/>
        <w:jc w:val="both"/>
      </w:pPr>
      <w:r>
        <w:rPr>
          <w:rFonts w:hint="eastAsia"/>
        </w:rPr>
        <w:t>【范例】</w:t>
      </w:r>
    </w:p>
    <w:p w14:paraId="28082D60">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rPr>
          <w:rFonts w:hint="eastAsia"/>
          <w:color w:val="000000"/>
          <w:kern w:val="0"/>
          <w:lang w:bidi="ar"/>
        </w:rPr>
        <w:t>[</w:t>
      </w:r>
      <w:r>
        <w:rPr>
          <w:color w:val="000000"/>
          <w:kern w:val="0"/>
          <w:lang w:bidi="ar"/>
        </w:rPr>
        <w:t xml:space="preserve">1] </w:t>
      </w:r>
      <w:r>
        <w:rPr>
          <w:rFonts w:hint="eastAsia"/>
          <w:color w:val="000000"/>
          <w:kern w:val="0"/>
          <w:lang w:bidi="ar"/>
        </w:rPr>
        <w:t>彭壁玉.</w:t>
      </w:r>
      <w:r>
        <w:rPr>
          <w:color w:val="000000"/>
          <w:kern w:val="0"/>
          <w:lang w:bidi="ar"/>
        </w:rPr>
        <w:t xml:space="preserve"> </w:t>
      </w:r>
      <w:r>
        <w:rPr>
          <w:rFonts w:hint="eastAsia"/>
          <w:color w:val="000000"/>
          <w:kern w:val="0"/>
          <w:lang w:bidi="ar"/>
        </w:rPr>
        <w:t>现代公司管理[M].</w:t>
      </w:r>
      <w:r>
        <w:rPr>
          <w:color w:val="000000"/>
          <w:kern w:val="0"/>
          <w:lang w:bidi="ar"/>
        </w:rPr>
        <w:t xml:space="preserve"> </w:t>
      </w:r>
      <w:r>
        <w:rPr>
          <w:rFonts w:hint="eastAsia"/>
          <w:color w:val="000000"/>
          <w:kern w:val="0"/>
          <w:lang w:bidi="ar"/>
        </w:rPr>
        <w:t>北京:科学出版社,</w:t>
      </w:r>
      <w:r>
        <w:rPr>
          <w:color w:val="000000"/>
          <w:kern w:val="0"/>
          <w:lang w:bidi="ar"/>
        </w:rPr>
        <w:t xml:space="preserve"> </w:t>
      </w:r>
      <w:r>
        <w:rPr>
          <w:rFonts w:hint="eastAsia"/>
          <w:color w:val="000000"/>
          <w:kern w:val="0"/>
          <w:lang w:bidi="ar"/>
        </w:rPr>
        <w:t>2016</w:t>
      </w:r>
      <w:r>
        <w:rPr>
          <w:color w:val="000000"/>
          <w:kern w:val="0"/>
          <w:lang w:bidi="ar"/>
        </w:rPr>
        <w:t>.</w:t>
      </w:r>
    </w:p>
    <w:p w14:paraId="7C907DDB">
      <w:pPr>
        <w:pBdr>
          <w:top w:val="single" w:color="auto" w:sz="4" w:space="1"/>
          <w:left w:val="single" w:color="auto" w:sz="4" w:space="4"/>
          <w:bottom w:val="single" w:color="auto" w:sz="4" w:space="1"/>
          <w:right w:val="single" w:color="auto" w:sz="4" w:space="4"/>
        </w:pBdr>
        <w:spacing w:line="360" w:lineRule="auto"/>
        <w:ind w:left="362" w:hanging="362" w:hangingChars="151"/>
        <w:jc w:val="both"/>
        <w:rPr>
          <w:color w:val="000000"/>
          <w:kern w:val="0"/>
          <w:lang w:bidi="ar"/>
        </w:rPr>
      </w:pPr>
      <w:r>
        <w:t xml:space="preserve">[2] </w:t>
      </w:r>
      <w:r>
        <w:rPr>
          <w:rFonts w:hint="eastAsia"/>
          <w:color w:val="000000"/>
          <w:kern w:val="0"/>
          <w:lang w:bidi="ar"/>
        </w:rPr>
        <w:t>蒋峦.</w:t>
      </w:r>
      <w:r>
        <w:rPr>
          <w:color w:val="000000"/>
          <w:kern w:val="0"/>
          <w:lang w:bidi="ar"/>
        </w:rPr>
        <w:t xml:space="preserve"> </w:t>
      </w:r>
      <w:r>
        <w:rPr>
          <w:rFonts w:hint="eastAsia"/>
          <w:color w:val="000000"/>
          <w:kern w:val="0"/>
          <w:lang w:bidi="ar"/>
        </w:rPr>
        <w:t>基于动态环境的企业竞争优势研究[M].</w:t>
      </w:r>
      <w:r>
        <w:rPr>
          <w:color w:val="000000"/>
          <w:kern w:val="0"/>
          <w:lang w:bidi="ar"/>
        </w:rPr>
        <w:t xml:space="preserve"> </w:t>
      </w:r>
      <w:r>
        <w:rPr>
          <w:rFonts w:hint="eastAsia"/>
          <w:color w:val="000000"/>
          <w:kern w:val="0"/>
          <w:lang w:bidi="ar"/>
        </w:rPr>
        <w:t>北京:经济科学出版社,</w:t>
      </w:r>
      <w:r>
        <w:rPr>
          <w:color w:val="000000"/>
          <w:kern w:val="0"/>
          <w:lang w:bidi="ar"/>
        </w:rPr>
        <w:t xml:space="preserve"> </w:t>
      </w:r>
      <w:r>
        <w:rPr>
          <w:rFonts w:hint="eastAsia"/>
          <w:color w:val="000000"/>
          <w:kern w:val="0"/>
          <w:lang w:bidi="ar"/>
        </w:rPr>
        <w:t>2004</w:t>
      </w:r>
      <w:r>
        <w:rPr>
          <w:color w:val="000000"/>
          <w:kern w:val="0"/>
          <w:lang w:bidi="ar"/>
        </w:rPr>
        <w:t>.</w:t>
      </w:r>
    </w:p>
    <w:p w14:paraId="6EFA7875">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rPr>
          <w:color w:val="000000"/>
          <w:kern w:val="0"/>
          <w:lang w:bidi="ar"/>
        </w:rPr>
        <w:t xml:space="preserve">[2] </w:t>
      </w:r>
      <w:r>
        <w:rPr>
          <w:rFonts w:hint="eastAsia"/>
          <w:color w:val="000000"/>
          <w:kern w:val="0"/>
          <w:lang w:bidi="ar"/>
        </w:rPr>
        <w:t>哈里森,</w:t>
      </w:r>
      <w:r>
        <w:rPr>
          <w:color w:val="000000"/>
          <w:kern w:val="0"/>
          <w:lang w:bidi="ar"/>
        </w:rPr>
        <w:t xml:space="preserve"> </w:t>
      </w:r>
      <w:r>
        <w:rPr>
          <w:rFonts w:hint="eastAsia"/>
          <w:color w:val="000000"/>
          <w:kern w:val="0"/>
          <w:lang w:bidi="ar"/>
        </w:rPr>
        <w:t>沃尔德伦.</w:t>
      </w:r>
      <w:r>
        <w:rPr>
          <w:color w:val="000000"/>
          <w:kern w:val="0"/>
          <w:lang w:bidi="ar"/>
        </w:rPr>
        <w:t xml:space="preserve"> </w:t>
      </w:r>
      <w:r>
        <w:rPr>
          <w:rFonts w:hint="eastAsia"/>
          <w:color w:val="000000"/>
          <w:kern w:val="0"/>
          <w:lang w:bidi="ar"/>
        </w:rPr>
        <w:t>经济数学与金融数学[M].</w:t>
      </w:r>
      <w:r>
        <w:rPr>
          <w:color w:val="000000"/>
          <w:kern w:val="0"/>
          <w:lang w:bidi="ar"/>
        </w:rPr>
        <w:t xml:space="preserve"> </w:t>
      </w:r>
      <w:r>
        <w:rPr>
          <w:rFonts w:hint="eastAsia"/>
          <w:color w:val="000000"/>
          <w:kern w:val="0"/>
          <w:lang w:bidi="ar"/>
        </w:rPr>
        <w:t>谢远涛,</w:t>
      </w:r>
      <w:r>
        <w:rPr>
          <w:color w:val="000000"/>
          <w:kern w:val="0"/>
          <w:lang w:bidi="ar"/>
        </w:rPr>
        <w:t xml:space="preserve"> </w:t>
      </w:r>
      <w:r>
        <w:rPr>
          <w:rFonts w:hint="eastAsia"/>
          <w:color w:val="000000"/>
          <w:kern w:val="0"/>
          <w:lang w:bidi="ar"/>
        </w:rPr>
        <w:t>译.</w:t>
      </w:r>
      <w:r>
        <w:rPr>
          <w:color w:val="000000"/>
          <w:kern w:val="0"/>
          <w:lang w:bidi="ar"/>
        </w:rPr>
        <w:t xml:space="preserve"> </w:t>
      </w:r>
      <w:r>
        <w:rPr>
          <w:rFonts w:hint="eastAsia"/>
          <w:color w:val="000000"/>
          <w:kern w:val="0"/>
          <w:lang w:bidi="ar"/>
        </w:rPr>
        <w:t>北京:中国人民大学出版社,</w:t>
      </w:r>
      <w:r>
        <w:rPr>
          <w:color w:val="000000"/>
          <w:kern w:val="0"/>
          <w:lang w:bidi="ar"/>
        </w:rPr>
        <w:t xml:space="preserve"> </w:t>
      </w:r>
      <w:r>
        <w:rPr>
          <w:rFonts w:hint="eastAsia"/>
          <w:color w:val="000000"/>
          <w:kern w:val="0"/>
          <w:lang w:bidi="ar"/>
        </w:rPr>
        <w:t>2012:</w:t>
      </w:r>
      <w:r>
        <w:rPr>
          <w:color w:val="000000"/>
          <w:kern w:val="0"/>
          <w:lang w:bidi="ar"/>
        </w:rPr>
        <w:t xml:space="preserve"> </w:t>
      </w:r>
      <w:r>
        <w:rPr>
          <w:rFonts w:hint="eastAsia"/>
          <w:color w:val="000000"/>
          <w:kern w:val="0"/>
          <w:lang w:bidi="ar"/>
        </w:rPr>
        <w:t>235-236.</w:t>
      </w:r>
    </w:p>
    <w:p w14:paraId="42ECC5F1">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CRAWFPRD W, GORMAN M. Future libraries: dreams, madness,&amp; reality[M].Chicago: American Library Association,1995.</w:t>
      </w:r>
    </w:p>
    <w:p w14:paraId="35FBD50D">
      <w:pPr>
        <w:spacing w:line="360" w:lineRule="auto"/>
        <w:ind w:firstLine="482"/>
        <w:jc w:val="both"/>
        <w:rPr>
          <w:rFonts w:ascii="黑体" w:hAnsi="黑体" w:eastAsia="黑体"/>
          <w:b/>
        </w:rPr>
      </w:pPr>
      <w:r>
        <w:rPr>
          <w:rFonts w:hint="eastAsia" w:ascii="黑体" w:hAnsi="黑体" w:eastAsia="黑体"/>
          <w:b/>
        </w:rPr>
        <w:t>②</w:t>
      </w:r>
      <w:r>
        <w:rPr>
          <w:rFonts w:ascii="黑体" w:hAnsi="黑体" w:eastAsia="黑体"/>
          <w:b/>
        </w:rPr>
        <w:t>期刊文</w:t>
      </w:r>
      <w:r>
        <w:rPr>
          <w:rFonts w:hint="eastAsia" w:ascii="黑体" w:hAnsi="黑体" w:eastAsia="黑体"/>
          <w:b/>
        </w:rPr>
        <w:t>献：</w:t>
      </w:r>
    </w:p>
    <w:p w14:paraId="57DF79D4">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F60AB21">
      <w:pPr>
        <w:spacing w:line="360" w:lineRule="auto"/>
        <w:jc w:val="both"/>
      </w:pPr>
      <w:r>
        <w:rPr>
          <w:rFonts w:hint="eastAsia"/>
        </w:rPr>
        <w:t>【范例】</w:t>
      </w:r>
    </w:p>
    <w:p w14:paraId="1B2CA4A1">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1] </w:t>
      </w:r>
      <w:r>
        <w:rPr>
          <w:color w:val="000000"/>
          <w:kern w:val="0"/>
          <w:lang w:bidi="ar"/>
        </w:rPr>
        <w:t>王永贵, 汪淋淋, 李霞. 从数字化搜寻到数字化生态的迭代转型研究——基于施耐德电气数字化转型的案例分析[J]. 管理世界, 2023, 39(08): 91-114</w:t>
      </w:r>
      <w:r>
        <w:t>.</w:t>
      </w:r>
    </w:p>
    <w:p w14:paraId="7F3AD4C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 xml:space="preserve">2] </w:t>
      </w:r>
      <w:r>
        <w:rPr>
          <w:color w:val="000000"/>
          <w:kern w:val="0"/>
          <w:lang w:bidi="ar"/>
        </w:rPr>
        <w:t xml:space="preserve">DONG Z, WEI X, ZHANG Y. The allocation of entrepreneurial efforts in a rent-seeking society: </w:t>
      </w:r>
      <w:r>
        <w:rPr>
          <w:rFonts w:hint="eastAsia"/>
          <w:color w:val="000000"/>
          <w:kern w:val="0"/>
          <w:lang w:bidi="ar"/>
        </w:rPr>
        <w:t>E</w:t>
      </w:r>
      <w:r>
        <w:rPr>
          <w:color w:val="000000"/>
          <w:kern w:val="0"/>
          <w:lang w:bidi="ar"/>
        </w:rPr>
        <w:t>vidence from China[J]. Journal of Comparative Economics, 2016, 44(2): 353-371.</w:t>
      </w:r>
    </w:p>
    <w:p w14:paraId="461515DF">
      <w:pPr>
        <w:widowControl/>
        <w:jc w:val="both"/>
        <w:rPr>
          <w:rFonts w:ascii="宋体" w:hAnsi="宋体" w:cs="宋体"/>
          <w:kern w:val="0"/>
          <w:lang w:bidi="ar"/>
        </w:rPr>
      </w:pPr>
      <w:r>
        <w:rPr>
          <w:rFonts w:hint="eastAsia" w:ascii="宋体" w:hAnsi="宋体" w:cs="宋体"/>
          <w:kern w:val="0"/>
          <w:lang w:bidi="ar"/>
        </w:rPr>
        <w:t>【简便操作】</w:t>
      </w:r>
    </w:p>
    <w:p w14:paraId="0B6E3626">
      <w:pPr>
        <w:widowControl/>
        <w:jc w:val="both"/>
        <w:rPr>
          <w:color w:val="000000"/>
          <w:kern w:val="0"/>
          <w:lang w:bidi="ar"/>
        </w:rPr>
      </w:pPr>
      <w:r>
        <w:rPr>
          <w:rFonts w:hint="eastAsia" w:ascii="宋体" w:hAnsi="宋体" w:cs="宋体"/>
          <w:kern w:val="0"/>
          <w:lang w:bidi="ar"/>
        </w:rPr>
        <w:t>在中国知网检索论文后，页面点击蓝色“标志，选择“</w:t>
      </w:r>
      <w:r>
        <w:rPr>
          <w:kern w:val="0"/>
          <w:lang w:bidi="ar"/>
        </w:rPr>
        <w:t>GB/T 7714-2015</w:t>
      </w:r>
      <w:r>
        <w:rPr>
          <w:rFonts w:hint="eastAsia" w:ascii="宋体" w:hAnsi="宋体" w:cs="宋体"/>
          <w:kern w:val="0"/>
          <w:lang w:bidi="ar"/>
        </w:rPr>
        <w:t xml:space="preserve">格式引文”直接粘贴到论文“参考文献”中, </w:t>
      </w:r>
      <w:r>
        <w:rPr>
          <w:kern w:val="0"/>
          <w:lang w:bidi="ar"/>
        </w:rPr>
        <w:t>去掉“DOI 号”（</w:t>
      </w:r>
      <w:r>
        <w:rPr>
          <w:rFonts w:hint="eastAsia" w:ascii="宋体" w:hAnsi="宋体" w:cs="宋体"/>
          <w:kern w:val="0"/>
          <w:lang w:bidi="ar"/>
        </w:rPr>
        <w:t>如下图）。</w:t>
      </w:r>
    </w:p>
    <w:p w14:paraId="19EAF153">
      <w:pPr>
        <w:pStyle w:val="8"/>
        <w:ind w:firstLine="0" w:firstLineChars="0"/>
      </w:pPr>
      <w:r>
        <w:rPr>
          <w:color w:val="000000"/>
          <w:kern w:val="0"/>
        </w:rPr>
        <w:drawing>
          <wp:inline distT="0" distB="0" distL="0" distR="0">
            <wp:extent cx="5812155" cy="2333625"/>
            <wp:effectExtent l="0" t="0" r="0" b="0"/>
            <wp:docPr id="2" name="图片 2" descr="C:\Users\Lenovo\Documents\WeChat Files\wxid_abzicc590i0622\FileStorage\Temp\1716911010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ocuments\WeChat Files\wxid_abzicc590i0622\FileStorage\Temp\1716911010153.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823258" cy="2338083"/>
                    </a:xfrm>
                    <a:prstGeom prst="rect">
                      <a:avLst/>
                    </a:prstGeom>
                    <a:noFill/>
                    <a:ln>
                      <a:noFill/>
                    </a:ln>
                  </pic:spPr>
                </pic:pic>
              </a:graphicData>
            </a:graphic>
          </wp:inline>
        </w:drawing>
      </w:r>
      <w:r>
        <w:rPr>
          <w:color w:val="000000"/>
          <w:kern w:val="0"/>
        </w:rPr>
        <w:t xml:space="preserve">    </w:t>
      </w:r>
      <w:r>
        <w:rPr>
          <w:rFonts w:hint="eastAsia" w:ascii="黑体" w:hAnsi="黑体" w:eastAsia="黑体"/>
          <w:b/>
        </w:rPr>
        <w:t>③</w:t>
      </w:r>
      <w:r>
        <w:rPr>
          <w:rFonts w:hint="eastAsia"/>
          <w:b/>
        </w:rPr>
        <w:t>学位论文：</w:t>
      </w:r>
    </w:p>
    <w:p w14:paraId="3CA47F80">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CFF5AED">
      <w:pPr>
        <w:spacing w:line="360" w:lineRule="auto"/>
        <w:jc w:val="both"/>
      </w:pPr>
      <w:r>
        <w:rPr>
          <w:rFonts w:hint="eastAsia"/>
        </w:rPr>
        <w:t>【范例】</w:t>
      </w:r>
    </w:p>
    <w:p w14:paraId="35BA6A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 董志强. 公司治理中的监督合谋——基于组织合谋分析框架的理论研究[D]. 重庆</w:t>
      </w:r>
      <w:r>
        <w:rPr>
          <w:rFonts w:hint="eastAsia"/>
        </w:rPr>
        <w:t>:</w:t>
      </w:r>
      <w:r>
        <w:t>重庆大学, 2006.</w:t>
      </w:r>
    </w:p>
    <w:p w14:paraId="23EA07CC">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NASH J F,Non-cooperative games [D]. NJ: Princeton University,1950.</w:t>
      </w:r>
    </w:p>
    <w:p w14:paraId="2B386824">
      <w:pPr>
        <w:pStyle w:val="8"/>
        <w:ind w:firstLine="482"/>
        <w:rPr>
          <w:b/>
        </w:rPr>
      </w:pPr>
      <w:r>
        <w:rPr>
          <w:rFonts w:hint="eastAsia"/>
          <w:b/>
        </w:rPr>
        <w:t>④论文集、会议录：</w:t>
      </w:r>
    </w:p>
    <w:p w14:paraId="61206DD1">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26B0E603">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227DF195">
      <w:pPr>
        <w:pStyle w:val="8"/>
        <w:ind w:firstLine="482"/>
        <w:rPr>
          <w:b/>
        </w:rPr>
      </w:pPr>
      <w:r>
        <w:rPr>
          <w:rFonts w:hint="eastAsia"/>
          <w:b/>
        </w:rPr>
        <w:t>⑤专利文献：</w:t>
      </w:r>
    </w:p>
    <w:p w14:paraId="7B2EB73A">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38DF55D">
      <w:pPr>
        <w:pStyle w:val="8"/>
        <w:ind w:firstLine="482"/>
        <w:rPr>
          <w:b/>
        </w:rPr>
      </w:pPr>
      <w:r>
        <w:rPr>
          <w:rFonts w:hint="eastAsia"/>
          <w:b/>
        </w:rPr>
        <w:t>⑥标准文献：</w:t>
      </w:r>
    </w:p>
    <w:p w14:paraId="5111E846">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6729970A">
      <w:pPr>
        <w:pStyle w:val="8"/>
        <w:ind w:firstLine="482"/>
        <w:rPr>
          <w:b/>
        </w:rPr>
      </w:pPr>
      <w:r>
        <w:rPr>
          <w:rFonts w:hint="eastAsia"/>
          <w:b/>
        </w:rPr>
        <w:t>⑦报纸文章：</w:t>
      </w:r>
    </w:p>
    <w:p w14:paraId="287448B0">
      <w:pPr>
        <w:spacing w:line="360" w:lineRule="auto"/>
        <w:jc w:val="both"/>
      </w:pPr>
      <w:r>
        <w:rPr>
          <w:rFonts w:hint="eastAsia"/>
        </w:rPr>
        <w:t>［序号］作者.报纸名</w:t>
      </w:r>
      <w:r>
        <w:t>［</w:t>
      </w:r>
      <w:r>
        <w:rPr>
          <w:rFonts w:hint="eastAsia"/>
        </w:rPr>
        <w:t>N</w:t>
      </w:r>
      <w:r>
        <w:t>］</w:t>
      </w:r>
      <w:r>
        <w:rPr>
          <w:rFonts w:hint="eastAsia"/>
        </w:rPr>
        <w:t>.报纸名，出版日期（版次）.</w:t>
      </w:r>
    </w:p>
    <w:p w14:paraId="568241E4">
      <w:pPr>
        <w:pStyle w:val="8"/>
        <w:ind w:firstLine="482"/>
        <w:rPr>
          <w:b/>
        </w:rPr>
      </w:pPr>
      <w:r>
        <w:rPr>
          <w:rFonts w:hint="eastAsia"/>
          <w:b/>
        </w:rPr>
        <w:t>⑧报告：</w:t>
      </w:r>
    </w:p>
    <w:p w14:paraId="6B2B332C">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66AACF3F">
      <w:pPr>
        <w:pStyle w:val="8"/>
        <w:ind w:firstLine="482"/>
        <w:rPr>
          <w:b/>
        </w:rPr>
      </w:pPr>
      <w:r>
        <w:rPr>
          <w:rFonts w:hint="eastAsia"/>
          <w:b/>
        </w:rPr>
        <w:t>⑨电子文献：</w:t>
      </w:r>
    </w:p>
    <w:p w14:paraId="3174C54F">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8AECFE9">
      <w:pPr>
        <w:pStyle w:val="8"/>
        <w:ind w:firstLine="482"/>
        <w:rPr>
          <w:b/>
        </w:rPr>
      </w:pPr>
      <w:r>
        <w:rPr>
          <w:rFonts w:hint="eastAsia"/>
          <w:b/>
        </w:rPr>
        <w:t>⑩电子资源（不包括电子专著、电子连续出版物、电子学位论文、电子专利）</w:t>
      </w:r>
    </w:p>
    <w:p w14:paraId="5704A355">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B000D2">
      <w:pPr>
        <w:pStyle w:val="3"/>
        <w:spacing w:line="360" w:lineRule="auto"/>
        <w:jc w:val="both"/>
      </w:pPr>
      <w:r>
        <w:rPr>
          <w:rFonts w:hint="eastAsia"/>
        </w:rPr>
        <w:t>3.10 附录</w:t>
      </w:r>
    </w:p>
    <w:p w14:paraId="37605147">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D07091B">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4CDB293F">
      <w:pPr>
        <w:pStyle w:val="3"/>
        <w:spacing w:line="360" w:lineRule="auto"/>
        <w:jc w:val="both"/>
      </w:pPr>
      <w:r>
        <w:rPr>
          <w:rFonts w:hint="eastAsia"/>
        </w:rPr>
        <w:t>3.11 致谢</w:t>
      </w:r>
    </w:p>
    <w:p w14:paraId="252D9619">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b/>
        </w:rPr>
        <w:t>篇幅</w:t>
      </w:r>
      <w:r>
        <w:rPr>
          <w:rFonts w:hint="eastAsia"/>
          <w:b/>
        </w:rPr>
        <w:t>不超过一</w:t>
      </w:r>
      <w:r>
        <w:rPr>
          <w:b/>
        </w:rPr>
        <w:t>页纸</w:t>
      </w:r>
      <w:r>
        <w:t>。致谢不得</w:t>
      </w:r>
      <w:r>
        <w:rPr>
          <w:rFonts w:hint="eastAsia"/>
        </w:rPr>
        <w:t>泄露</w:t>
      </w:r>
      <w:r>
        <w:t>他人隐私，也不得出现法律规定不能泄露的信息。</w:t>
      </w:r>
    </w:p>
    <w:p w14:paraId="7F8F4145">
      <w:pPr>
        <w:spacing w:line="360" w:lineRule="auto"/>
        <w:jc w:val="both"/>
      </w:pPr>
      <w:r>
        <w:rPr>
          <w:rFonts w:hint="eastAsia"/>
        </w:rPr>
        <w:t>“致谢”二字间空一个汉字符位，隔一行编排正文主体部分。</w:t>
      </w:r>
    </w:p>
    <w:p w14:paraId="05C5049C">
      <w:pPr>
        <w:spacing w:line="360" w:lineRule="auto"/>
        <w:ind w:firstLine="482"/>
        <w:jc w:val="both"/>
      </w:pPr>
      <w:r>
        <w:rPr>
          <w:rFonts w:hint="eastAsia"/>
          <w:b/>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7AC56A2F">
      <w:pPr>
        <w:pStyle w:val="3"/>
        <w:spacing w:line="360" w:lineRule="auto"/>
        <w:jc w:val="both"/>
      </w:pPr>
      <w:r>
        <w:rPr>
          <w:rFonts w:hint="eastAsia"/>
        </w:rPr>
        <w:t>3.12 攻读硕士学位期间取得的研究成果</w:t>
      </w:r>
    </w:p>
    <w:p w14:paraId="6BF22862">
      <w:pPr>
        <w:spacing w:line="360" w:lineRule="auto"/>
        <w:jc w:val="both"/>
      </w:pPr>
      <w:r>
        <w:rPr>
          <w:rFonts w:hint="eastAsia"/>
        </w:rPr>
        <w:t>攻读硕士学位期间取得的研究成果一般包括发表（含录用、已投稿、拟投稿）的与学位论文相关的学术论文、发明专利、著作、获奖科研项目等。</w:t>
      </w:r>
    </w:p>
    <w:p w14:paraId="63E61F74">
      <w:pPr>
        <w:pStyle w:val="3"/>
        <w:spacing w:line="360" w:lineRule="auto"/>
        <w:jc w:val="both"/>
      </w:pPr>
      <w:r>
        <w:rPr>
          <w:rFonts w:hint="eastAsia"/>
        </w:rPr>
        <w:t>3.13 原创性声明和授权使用声明</w:t>
      </w:r>
    </w:p>
    <w:p w14:paraId="1DD9335E">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A0BDD19">
      <w:pPr>
        <w:pStyle w:val="2"/>
      </w:pPr>
      <w:r>
        <w:rPr>
          <w:rFonts w:hint="eastAsia"/>
        </w:rPr>
        <w:t>4 论文印刷与装订</w:t>
      </w:r>
    </w:p>
    <w:p w14:paraId="1640D70A">
      <w:pPr>
        <w:pStyle w:val="3"/>
        <w:spacing w:line="360" w:lineRule="auto"/>
        <w:jc w:val="both"/>
      </w:pPr>
      <w:r>
        <w:t>4.</w:t>
      </w:r>
      <w:r>
        <w:rPr>
          <w:rFonts w:hint="eastAsia"/>
        </w:rPr>
        <w:t>1</w:t>
      </w:r>
      <w:r>
        <w:t>论文书脊</w:t>
      </w:r>
    </w:p>
    <w:p w14:paraId="44FA923B">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2662257">
      <w:pPr>
        <w:spacing w:line="360" w:lineRule="auto"/>
        <w:jc w:val="both"/>
      </w:pPr>
      <w:r>
        <w:rPr>
          <w:rFonts w:hint="eastAsia"/>
        </w:rPr>
        <w:t>例如，</w:t>
      </w:r>
      <w:r>
        <w:t xml:space="preserve">2024 </w:t>
      </w:r>
      <w:r>
        <w:rPr>
          <w:rFonts w:hint="eastAsia"/>
        </w:rPr>
        <w:t>年夏季获得</w:t>
      </w:r>
      <w:r>
        <w:t>工商管理学硕士</w:t>
      </w:r>
      <w:r>
        <w:rPr>
          <w:rFonts w:hint="eastAsia"/>
        </w:rPr>
        <w:t>学位的论文书脊内容为，上方：华南师范大学硕士学位论文</w:t>
      </w:r>
      <w:r>
        <w:t>+</w:t>
      </w:r>
      <w:r>
        <w:rPr>
          <w:rFonts w:hint="eastAsia"/>
        </w:rPr>
        <w:t>论文题目，下方：姓名</w:t>
      </w:r>
      <w:r>
        <w:t xml:space="preserve">+2024 </w:t>
      </w:r>
      <w:r>
        <w:rPr>
          <w:rFonts w:hint="eastAsia"/>
        </w:rPr>
        <w:t>年夏季。</w:t>
      </w:r>
    </w:p>
    <w:p w14:paraId="554B6A8E">
      <w:pPr>
        <w:pStyle w:val="3"/>
        <w:spacing w:line="360" w:lineRule="auto"/>
        <w:jc w:val="both"/>
      </w:pPr>
      <w:r>
        <w:rPr>
          <w:rFonts w:hint="eastAsia"/>
        </w:rPr>
        <w:t xml:space="preserve">4.2 </w:t>
      </w:r>
      <w:r>
        <w:t>论文</w:t>
      </w:r>
      <w:r>
        <w:rPr>
          <w:rFonts w:hint="eastAsia"/>
        </w:rPr>
        <w:t>印制要求</w:t>
      </w:r>
    </w:p>
    <w:p w14:paraId="0DC8F239">
      <w:pPr>
        <w:spacing w:line="360" w:lineRule="auto"/>
        <w:jc w:val="both"/>
      </w:pPr>
      <w:r>
        <w:rPr>
          <w:rFonts w:hint="eastAsia"/>
        </w:rPr>
        <w:t>采用80g白色A4纸黑白打印（不用彩色）；60页以上的学位论文应双面打印，60页以下应单面打印；书本成品尺寸为207×291（误差小于1mm）。</w:t>
      </w:r>
    </w:p>
    <w:p w14:paraId="4CA32A88">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5BA061DD">
      <w:pPr>
        <w:pStyle w:val="3"/>
        <w:spacing w:line="360" w:lineRule="auto"/>
        <w:jc w:val="both"/>
      </w:pPr>
      <w:r>
        <w:t>4.</w:t>
      </w:r>
      <w:r>
        <w:rPr>
          <w:rFonts w:hint="eastAsia"/>
        </w:rPr>
        <w:t>3</w:t>
      </w:r>
      <w:r>
        <w:t>装订</w:t>
      </w:r>
    </w:p>
    <w:p w14:paraId="4069A25E">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49ABCB74">
      <w:pPr>
        <w:pStyle w:val="2"/>
      </w:pPr>
      <w:r>
        <w:rPr>
          <w:rFonts w:hint="eastAsia"/>
        </w:rPr>
        <w:t>5 报送要求</w:t>
      </w:r>
    </w:p>
    <w:p w14:paraId="1045E6D7">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4597E11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8C1C709">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186D3AF">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AC3ADBE">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b/>
        </w:rPr>
        <w:t>请确保所提交学位论文为同一最终版本</w:t>
      </w:r>
      <w:r>
        <w:t>。</w:t>
      </w:r>
    </w:p>
    <w:p w14:paraId="0079B856">
      <w:pPr>
        <w:spacing w:line="360" w:lineRule="auto"/>
        <w:jc w:val="both"/>
      </w:pPr>
      <w:r>
        <w:t>学位论文密级分为：公开、内部、涉密。目前我校无涉密学位论文，论文首页上请勿填写涉密。</w:t>
      </w:r>
    </w:p>
    <w:p w14:paraId="548DAAC9">
      <w:pPr>
        <w:pStyle w:val="3"/>
        <w:spacing w:line="360" w:lineRule="auto"/>
        <w:jc w:val="both"/>
      </w:pPr>
      <w:r>
        <w:t>5.1 电子版学位</w:t>
      </w:r>
      <w:r>
        <w:rPr>
          <w:rFonts w:hint="eastAsia"/>
        </w:rPr>
        <w:t>论文提交</w:t>
      </w:r>
      <w:r>
        <w:t>要求</w:t>
      </w:r>
    </w:p>
    <w:p w14:paraId="1E38B53B">
      <w:pPr>
        <w:spacing w:line="360" w:lineRule="auto"/>
        <w:jc w:val="both"/>
      </w:pPr>
      <w:r>
        <w:rPr>
          <w:rFonts w:hint="eastAsia"/>
        </w:rPr>
        <w:t>电子版学位论文是以“学号姓名”命名的</w:t>
      </w:r>
      <w:r>
        <w:t>PDF格式</w:t>
      </w:r>
      <w:r>
        <w:rPr>
          <w:rFonts w:hint="eastAsia"/>
        </w:rPr>
        <w:t>文档。</w:t>
      </w:r>
    </w:p>
    <w:p w14:paraId="1B3313F7">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39B406FE">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E39F258">
      <w:pPr>
        <w:pStyle w:val="3"/>
        <w:spacing w:line="360" w:lineRule="auto"/>
        <w:jc w:val="both"/>
      </w:pPr>
      <w:r>
        <w:t>5.2 纸版学位</w:t>
      </w:r>
      <w:r>
        <w:rPr>
          <w:rFonts w:hint="eastAsia"/>
        </w:rPr>
        <w:t>论文提交</w:t>
      </w:r>
      <w:r>
        <w:t>要求</w:t>
      </w:r>
    </w:p>
    <w:p w14:paraId="58B93984">
      <w:pPr>
        <w:spacing w:line="360" w:lineRule="auto"/>
        <w:jc w:val="both"/>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09597FA8">
      <w:pPr>
        <w:pStyle w:val="2"/>
      </w:pPr>
      <w:r>
        <w:t>6</w:t>
      </w:r>
      <w:r>
        <w:rPr>
          <w:rFonts w:hint="eastAsia"/>
        </w:rPr>
        <w:t>写作建议</w:t>
      </w:r>
    </w:p>
    <w:p w14:paraId="026D7CF0">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3924C5B3">
      <w:pPr>
        <w:pStyle w:val="3"/>
        <w:spacing w:line="360" w:lineRule="auto"/>
        <w:jc w:val="both"/>
      </w:pPr>
      <w:r>
        <w:t xml:space="preserve">6.1 </w:t>
      </w:r>
      <w:r>
        <w:rPr>
          <w:rFonts w:hint="eastAsia"/>
        </w:rPr>
        <w:t>结果</w:t>
      </w:r>
      <w:r>
        <w:t>平衡</w:t>
      </w:r>
    </w:p>
    <w:p w14:paraId="4C9DE528">
      <w:pPr>
        <w:spacing w:line="360" w:lineRule="auto"/>
        <w:jc w:val="both"/>
      </w:pPr>
      <w:r>
        <w:rPr>
          <w:rFonts w:hint="eastAsia"/>
        </w:rPr>
        <w:t>结构平衡是指各个部分的框架结构和字数篇幅，看上去要平衡。具体地：①各部分的字数和篇幅应该体现出轻重之分，绪论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7A1DFE2">
      <w:pPr>
        <w:pStyle w:val="3"/>
        <w:spacing w:line="360" w:lineRule="auto"/>
        <w:jc w:val="both"/>
      </w:pPr>
      <w:r>
        <w:rPr>
          <w:rFonts w:hint="eastAsia"/>
        </w:rPr>
        <w:t>6</w:t>
      </w:r>
      <w:r>
        <w:t xml:space="preserve">.2 </w:t>
      </w:r>
      <w:r>
        <w:rPr>
          <w:rFonts w:hint="eastAsia"/>
        </w:rPr>
        <w:t>层次清楚</w:t>
      </w:r>
    </w:p>
    <w:p w14:paraId="29A19487">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4641F922">
      <w:pPr>
        <w:pStyle w:val="3"/>
        <w:spacing w:line="360" w:lineRule="auto"/>
        <w:jc w:val="both"/>
      </w:pPr>
      <w:r>
        <w:rPr>
          <w:rFonts w:hint="eastAsia"/>
        </w:rPr>
        <w:t>6</w:t>
      </w:r>
      <w:r>
        <w:t xml:space="preserve">.3 </w:t>
      </w:r>
      <w:r>
        <w:rPr>
          <w:rFonts w:hint="eastAsia"/>
        </w:rPr>
        <w:t>采用总分式写作</w:t>
      </w:r>
    </w:p>
    <w:p w14:paraId="030D25C2">
      <w:pPr>
        <w:spacing w:line="360" w:lineRule="auto"/>
        <w:jc w:val="both"/>
      </w:pPr>
      <w:r>
        <w:rPr>
          <w:rFonts w:hint="eastAsia"/>
        </w:rPr>
        <w:t>在一个段落中，第一句是段的中心。</w:t>
      </w:r>
    </w:p>
    <w:p w14:paraId="20DEF755">
      <w:pPr>
        <w:spacing w:line="360" w:lineRule="auto"/>
        <w:jc w:val="both"/>
      </w:pPr>
      <w:r>
        <w:rPr>
          <w:rFonts w:hint="eastAsia"/>
        </w:rPr>
        <w:t>在几个段落中，第一段是这几个段落的中心。</w:t>
      </w:r>
    </w:p>
    <w:p w14:paraId="6B758693">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1079872">
      <w:pPr>
        <w:pStyle w:val="3"/>
        <w:spacing w:line="360" w:lineRule="auto"/>
        <w:jc w:val="both"/>
      </w:pPr>
      <w:r>
        <w:rPr>
          <w:rFonts w:hint="eastAsia"/>
        </w:rPr>
        <w:t>6</w:t>
      </w:r>
      <w:r>
        <w:t xml:space="preserve">.4 </w:t>
      </w:r>
      <w:r>
        <w:rPr>
          <w:rFonts w:hint="eastAsia"/>
        </w:rPr>
        <w:t>检查标题和内容的一致性</w:t>
      </w:r>
    </w:p>
    <w:p w14:paraId="22E5CEDE">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3C914D45">
      <w:pPr>
        <w:pStyle w:val="3"/>
        <w:spacing w:line="360" w:lineRule="auto"/>
        <w:jc w:val="both"/>
      </w:pPr>
      <w:r>
        <w:rPr>
          <w:rFonts w:hint="eastAsia"/>
        </w:rPr>
        <w:t>6</w:t>
      </w:r>
      <w:r>
        <w:t xml:space="preserve">.5 </w:t>
      </w:r>
      <w:r>
        <w:rPr>
          <w:rFonts w:hint="eastAsia"/>
        </w:rPr>
        <w:t>避免口语化和浮夸表述</w:t>
      </w:r>
    </w:p>
    <w:p w14:paraId="32E5F1E7">
      <w:pPr>
        <w:spacing w:line="360" w:lineRule="auto"/>
        <w:jc w:val="both"/>
      </w:pPr>
      <w:r>
        <w:rPr>
          <w:rFonts w:hint="eastAsia"/>
        </w:rPr>
        <w:t>检查语言，尽量正式表达。审查论文中的“我们”“了”“因此”“但是”“然而”等词语是否必须，若无必要请尽量删除此类词语。</w:t>
      </w:r>
    </w:p>
    <w:p w14:paraId="1987DF4A">
      <w:pPr>
        <w:spacing w:line="360" w:lineRule="auto"/>
        <w:jc w:val="both"/>
      </w:pPr>
      <w:r>
        <w:rPr>
          <w:rFonts w:hint="eastAsia"/>
        </w:rPr>
        <w:t>不要用形容词描述你的研究发现或成果，如“惊人的结果”、“非常显著的”系数，等等。如果你的研究配得上这些形容词，世人会如此赞誉你的。</w:t>
      </w:r>
    </w:p>
    <w:p w14:paraId="770059BC">
      <w:pPr>
        <w:pStyle w:val="3"/>
        <w:spacing w:line="360" w:lineRule="auto"/>
        <w:jc w:val="both"/>
      </w:pPr>
      <w:r>
        <w:rPr>
          <w:rFonts w:hint="eastAsia"/>
        </w:rPr>
        <w:t>6</w:t>
      </w:r>
      <w:r>
        <w:t xml:space="preserve">.6 </w:t>
      </w:r>
      <w:r>
        <w:rPr>
          <w:rFonts w:hint="eastAsia"/>
        </w:rPr>
        <w:t>正确使用标点符号</w:t>
      </w:r>
    </w:p>
    <w:p w14:paraId="30F489CF">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910724">
      <w:pPr>
        <w:pStyle w:val="3"/>
        <w:spacing w:line="360" w:lineRule="auto"/>
        <w:jc w:val="both"/>
      </w:pPr>
      <w:r>
        <w:rPr>
          <w:rFonts w:hint="eastAsia"/>
        </w:rPr>
        <w:t>6</w:t>
      </w:r>
      <w:r>
        <w:t xml:space="preserve">.7 </w:t>
      </w:r>
      <w:r>
        <w:rPr>
          <w:rFonts w:hint="eastAsia"/>
        </w:rPr>
        <w:t>改善语言表达</w:t>
      </w:r>
    </w:p>
    <w:p w14:paraId="0D1A5E28">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7E5BDEFC">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6BA1415B">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23C106D3">
      <w:pPr>
        <w:pStyle w:val="3"/>
        <w:spacing w:line="360" w:lineRule="auto"/>
        <w:jc w:val="both"/>
      </w:pPr>
      <w:r>
        <w:rPr>
          <w:rFonts w:hint="eastAsia"/>
        </w:rPr>
        <w:t>6</w:t>
      </w:r>
      <w:r>
        <w:t xml:space="preserve">.8 </w:t>
      </w:r>
      <w:r>
        <w:rPr>
          <w:rFonts w:hint="eastAsia"/>
        </w:rPr>
        <w:t>做好图表</w:t>
      </w:r>
    </w:p>
    <w:p w14:paraId="448E7D02">
      <w:pPr>
        <w:spacing w:line="360" w:lineRule="auto"/>
        <w:jc w:val="both"/>
      </w:pPr>
      <w:r>
        <w:rPr>
          <w:rFonts w:hint="eastAsia"/>
        </w:rPr>
        <w:t>所有图表应有足够信息提供给读者，让读者明白如何获取或复制它们，即便它们只是出现在附录中。</w:t>
      </w: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CD7B">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D48E3">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FA331">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2F054">
    <w:pPr>
      <w:pStyle w:val="10"/>
      <w:ind w:firstLine="420"/>
    </w:pPr>
    <w:r>
      <w:pict>
        <v:shape id="文本框 198" o:spid="_x0000_s2050"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3B6B6886">
                <w:pPr>
                  <w:pStyle w:val="10"/>
                  <w:ind w:firstLine="420"/>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F122">
    <w:pPr>
      <w:pStyle w:val="10"/>
      <w:ind w:firstLine="420"/>
    </w:pPr>
    <w:r>
      <w:pict>
        <v:shape id="文本框 1" o:spid="_x0000_s2051" o:spt="202" type="#_x0000_t202" style="position:absolute;left:0pt;margin-left:198.5pt;margin-top:0pt;height:22pt;width:31.55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">
          <v:path/>
          <v:fill on="f" focussize="0,0"/>
          <v:stroke on="f" weight="0.5pt" joinstyle="miter"/>
          <v:imagedata o:title=""/>
          <o:lock v:ext="edit"/>
          <v:textbox inset="0mm,0mm,0mm,0mm" style="mso-fit-shape-to-text:t;">
            <w:txbxContent>
              <w:p w14:paraId="1E9B2557">
                <w:pPr>
                  <w:pStyle w:val="10"/>
                  <w:ind w:firstLine="420"/>
                </w:pPr>
                <w:r>
                  <w:fldChar w:fldCharType="begin"/>
                </w:r>
                <w:r>
                  <w:instrText xml:space="preserve"> PAGE  \* MERGEFORMAT </w:instrText>
                </w:r>
                <w:r>
                  <w:fldChar w:fldCharType="separate"/>
                </w:r>
                <w:r>
                  <w:t>16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5378">
    <w:pPr>
      <w:rPr>
        <w:szCs w:val="18"/>
      </w:rPr>
    </w:pPr>
    <w:r>
      <w:pict>
        <v:shape id="文本框 213" o:spid="_x0000_s2052"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">
          <v:path/>
          <v:fill on="f" focussize="0,0"/>
          <v:stroke on="f" weight="0.5pt" joinstyle="miter"/>
          <v:imagedata o:title=""/>
          <o:lock v:ext="edit"/>
          <v:textbox inset="0mm,0mm,0mm,0mm" style="mso-fit-shape-to-text:t;">
            <w:txbxContent>
              <w:p w14:paraId="458A23EF">
                <w:pPr>
                  <w:pStyle w:val="10"/>
                  <w:ind w:firstLine="420"/>
                </w:pPr>
                <w:r>
                  <w:fldChar w:fldCharType="begin"/>
                </w:r>
                <w:r>
                  <w:instrText xml:space="preserve"> PAGE  \* MERGEFORMAT </w:instrText>
                </w:r>
                <w:r>
                  <w:fldChar w:fldCharType="separate"/>
                </w:r>
                <w:r>
                  <w:t>19</w:t>
                </w:r>
                <w:r>
                  <w:fldChar w:fldCharType="end"/>
                </w:r>
              </w:p>
            </w:txbxContent>
          </v:textbox>
        </v:shape>
      </w:pict>
    </w:r>
  </w:p>
  <w:p w14:paraId="2D912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94BD7">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851F">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D9B5C">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A1DD6">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9C617">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4163E">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61EB6">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C2A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A6E5F">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F9DF3">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F7622">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38E5"/>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967E5"/>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084"/>
    <w:rsid w:val="00120150"/>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5BE9"/>
    <w:rsid w:val="002067D7"/>
    <w:rsid w:val="0020687E"/>
    <w:rsid w:val="002078D2"/>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36130"/>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4C9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0E93"/>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276A"/>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37DB1"/>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5CE"/>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1CD3"/>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56FA3"/>
    <w:rsid w:val="00457DE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0950"/>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591D"/>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0912"/>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10E"/>
    <w:rsid w:val="00617724"/>
    <w:rsid w:val="00617CF4"/>
    <w:rsid w:val="00620AE5"/>
    <w:rsid w:val="00621E3A"/>
    <w:rsid w:val="0062257F"/>
    <w:rsid w:val="006230DC"/>
    <w:rsid w:val="0062314A"/>
    <w:rsid w:val="00623AC4"/>
    <w:rsid w:val="00624EA9"/>
    <w:rsid w:val="00626FDC"/>
    <w:rsid w:val="006305FC"/>
    <w:rsid w:val="00631E2A"/>
    <w:rsid w:val="0063258A"/>
    <w:rsid w:val="006353AE"/>
    <w:rsid w:val="00636818"/>
    <w:rsid w:val="00637075"/>
    <w:rsid w:val="00637201"/>
    <w:rsid w:val="00643B87"/>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97DDD"/>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C4B"/>
    <w:rsid w:val="00752DA8"/>
    <w:rsid w:val="00753B6D"/>
    <w:rsid w:val="00753ECF"/>
    <w:rsid w:val="00754DC1"/>
    <w:rsid w:val="0075551E"/>
    <w:rsid w:val="00755E9E"/>
    <w:rsid w:val="00756152"/>
    <w:rsid w:val="00756BBA"/>
    <w:rsid w:val="00756FE9"/>
    <w:rsid w:val="0075797A"/>
    <w:rsid w:val="007579FF"/>
    <w:rsid w:val="007600E3"/>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E7558"/>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220"/>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5F46"/>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3C59"/>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0E81"/>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42E4"/>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5D70"/>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71F"/>
    <w:rsid w:val="00AC1E41"/>
    <w:rsid w:val="00AC3AD9"/>
    <w:rsid w:val="00AC3C81"/>
    <w:rsid w:val="00AC3EAA"/>
    <w:rsid w:val="00AC40F4"/>
    <w:rsid w:val="00AC5C9A"/>
    <w:rsid w:val="00AC6970"/>
    <w:rsid w:val="00AC7929"/>
    <w:rsid w:val="00AC7A0D"/>
    <w:rsid w:val="00AC7CC3"/>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5690"/>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942"/>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497D"/>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3D7B"/>
    <w:rsid w:val="00CC48C3"/>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358CC"/>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3AA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4D19"/>
    <w:rsid w:val="00D951A0"/>
    <w:rsid w:val="00D969BB"/>
    <w:rsid w:val="00D97613"/>
    <w:rsid w:val="00DA0191"/>
    <w:rsid w:val="00DA02FB"/>
    <w:rsid w:val="00DA05DE"/>
    <w:rsid w:val="00DA1A82"/>
    <w:rsid w:val="00DA2C6B"/>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17F83"/>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57F03"/>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C76F2"/>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7E0FA8"/>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8A6DDF"/>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1227A6"/>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CA3D91"/>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4FBADA"/>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0D4227"/>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link w:val="25"/>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Char"/>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Char"/>
    <w:basedOn w:val="15"/>
    <w:link w:val="9"/>
    <w:qFormat/>
    <w:uiPriority w:val="0"/>
    <w:rPr>
      <w:kern w:val="2"/>
      <w:sz w:val="18"/>
      <w:szCs w:val="18"/>
    </w:rPr>
  </w:style>
  <w:style w:type="character" w:customStyle="1" w:styleId="22">
    <w:name w:val="批注文字 Char"/>
    <w:basedOn w:val="15"/>
    <w:link w:val="7"/>
    <w:qFormat/>
    <w:uiPriority w:val="0"/>
    <w:rPr>
      <w:kern w:val="2"/>
      <w:sz w:val="24"/>
      <w:szCs w:val="24"/>
    </w:rPr>
  </w:style>
  <w:style w:type="character" w:customStyle="1" w:styleId="23">
    <w:name w:val="批注主题 Char"/>
    <w:basedOn w:val="22"/>
    <w:link w:val="12"/>
    <w:qFormat/>
    <w:uiPriority w:val="0"/>
    <w:rPr>
      <w:b/>
      <w:bCs/>
      <w:kern w:val="2"/>
      <w:sz w:val="24"/>
      <w:szCs w:val="24"/>
    </w:rPr>
  </w:style>
  <w:style w:type="paragraph" w:customStyle="1" w:styleId="24">
    <w:name w:val="表"/>
    <w:basedOn w:val="1"/>
    <w:qFormat/>
    <w:uiPriority w:val="0"/>
    <w:pPr>
      <w:keepNext/>
      <w:keepLines/>
      <w:spacing w:line="320" w:lineRule="exact"/>
      <w:ind w:firstLine="420"/>
      <w:jc w:val="center"/>
    </w:pPr>
    <w:rPr>
      <w:rFonts w:ascii="宋体" w:hAnsi="宋体"/>
      <w:color w:val="000000"/>
      <w:szCs w:val="21"/>
    </w:rPr>
  </w:style>
  <w:style w:type="character" w:customStyle="1" w:styleId="25">
    <w:name w:val="正文文本 Char"/>
    <w:link w:val="8"/>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4.png"/><Relationship Id="rId26" Type="http://schemas.openxmlformats.org/officeDocument/2006/relationships/image" Target="media/image3.wmf"/><Relationship Id="rId25" Type="http://schemas.openxmlformats.org/officeDocument/2006/relationships/oleObject" Target="embeddings/oleObject1.bin"/><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Info spid="_x0000_s2051"/>
    <customShpInfo spid="_x0000_s2052"/>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67DB9-2E67-4573-BC87-D627ED090B17}">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11925</Words>
  <Characters>13118</Characters>
  <Lines>97</Lines>
  <Paragraphs>27</Paragraphs>
  <TotalTime>0</TotalTime>
  <ScaleCrop>false</ScaleCrop>
  <LinksUpToDate>false</LinksUpToDate>
  <CharactersWithSpaces>13308</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2024-05-11T00:32:00Z</dcterms:created>
  <dc:creator>咕咕</dc:creator>
  <cp:lastModifiedBy>咕咕</cp:lastModifiedBy>
  <cp:lastPrinted>2024-05-29T10:35:00Z</cp:lastPrinted>
  <dcterms:modified xsi:type="dcterms:W3CDTF">2025-08-02T17:23:09Z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